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3C222" w14:textId="5E42F332" w:rsidR="004A7BEA" w:rsidRDefault="00D72DBC" w:rsidP="00926A0C">
      <w:pPr>
        <w:keepNext/>
        <w:widowControl/>
        <w:pBdr>
          <w:top w:val="nil"/>
          <w:left w:val="nil"/>
          <w:bottom w:val="nil"/>
          <w:right w:val="nil"/>
          <w:between w:val="nil"/>
        </w:pBdr>
        <w:jc w:val="center"/>
        <w:rPr>
          <w:rFonts w:ascii="Times New Roman" w:eastAsia="Times New Roman" w:hAnsi="Times New Roman" w:cs="Times New Roman"/>
          <w:b/>
          <w:color w:val="000000"/>
          <w:sz w:val="72"/>
          <w:szCs w:val="72"/>
        </w:rPr>
      </w:pPr>
      <w:r>
        <w:rPr>
          <w:rFonts w:ascii="Times New Roman" w:eastAsia="Times New Roman" w:hAnsi="Times New Roman" w:cs="Times New Roman"/>
          <w:b/>
          <w:color w:val="000000"/>
          <w:sz w:val="72"/>
          <w:szCs w:val="72"/>
        </w:rPr>
        <w:t>SMALL POND APPROVAL</w:t>
      </w:r>
    </w:p>
    <w:p w14:paraId="2B3B4501" w14:textId="77777777" w:rsidR="004A7BEA" w:rsidRDefault="004A7BEA">
      <w:pPr>
        <w:widowControl/>
        <w:jc w:val="both"/>
        <w:rPr>
          <w:rFonts w:ascii="Times New Roman" w:eastAsia="Times New Roman" w:hAnsi="Times New Roman" w:cs="Times New Roman"/>
          <w:b/>
          <w:sz w:val="22"/>
          <w:szCs w:val="22"/>
        </w:rPr>
      </w:pPr>
    </w:p>
    <w:p w14:paraId="1BD3091D" w14:textId="4CA12C78" w:rsidR="004A7BEA" w:rsidRPr="00924DEE" w:rsidRDefault="00D72DBC">
      <w:pPr>
        <w:widowControl/>
        <w:tabs>
          <w:tab w:val="center" w:pos="1440"/>
          <w:tab w:val="center" w:pos="7920"/>
        </w:tabs>
        <w:jc w:val="both"/>
        <w:rPr>
          <w:rFonts w:ascii="Times New Roman" w:eastAsia="Times New Roman" w:hAnsi="Times New Roman" w:cs="Times New Roman"/>
          <w:b/>
          <w:sz w:val="22"/>
          <w:szCs w:val="22"/>
        </w:rPr>
      </w:pPr>
      <w:bookmarkStart w:id="0" w:name="_gjdgxs" w:colFirst="0" w:colLast="0"/>
      <w:bookmarkEnd w:id="0"/>
      <w:r>
        <w:rPr>
          <w:rFonts w:ascii="Times New Roman" w:eastAsia="Times New Roman" w:hAnsi="Times New Roman" w:cs="Times New Roman"/>
          <w:b/>
          <w:sz w:val="22"/>
          <w:szCs w:val="22"/>
        </w:rPr>
        <w:tab/>
      </w:r>
      <w:r w:rsidR="00926A0C" w:rsidRPr="00924DEE">
        <w:rPr>
          <w:rFonts w:ascii="Times New Roman" w:eastAsia="Times New Roman" w:hAnsi="Times New Roman" w:cs="Times New Roman"/>
          <w:b/>
          <w:sz w:val="22"/>
          <w:szCs w:val="22"/>
        </w:rPr>
        <w:t>AGENCY</w:t>
      </w:r>
      <w:r w:rsidRPr="00924DEE">
        <w:rPr>
          <w:rFonts w:ascii="Times New Roman" w:eastAsia="Times New Roman" w:hAnsi="Times New Roman" w:cs="Times New Roman"/>
          <w:b/>
          <w:sz w:val="22"/>
          <w:szCs w:val="22"/>
        </w:rPr>
        <w:t xml:space="preserve"> FILE NO.</w:t>
      </w:r>
      <w:r w:rsidRPr="00924DEE">
        <w:rPr>
          <w:rFonts w:ascii="Times New Roman" w:eastAsia="Times New Roman" w:hAnsi="Times New Roman" w:cs="Times New Roman"/>
          <w:b/>
          <w:sz w:val="22"/>
          <w:szCs w:val="22"/>
        </w:rPr>
        <w:tab/>
        <w:t>EFFECTIVE DATE</w:t>
      </w:r>
    </w:p>
    <w:p w14:paraId="668511AA" w14:textId="77777777" w:rsidR="003A65AA" w:rsidRPr="00924DEE" w:rsidRDefault="00D72DBC" w:rsidP="00635E2B">
      <w:pPr>
        <w:widowControl/>
        <w:tabs>
          <w:tab w:val="center" w:pos="1440"/>
          <w:tab w:val="center" w:pos="7920"/>
        </w:tabs>
        <w:ind w:right="-288"/>
        <w:jc w:val="both"/>
        <w:rPr>
          <w:rFonts w:ascii="Times New Roman" w:eastAsia="Times New Roman" w:hAnsi="Times New Roman" w:cs="Times New Roman"/>
          <w:b/>
          <w:sz w:val="22"/>
          <w:szCs w:val="22"/>
        </w:rPr>
      </w:pPr>
      <w:r w:rsidRPr="00924DEE">
        <w:rPr>
          <w:rFonts w:ascii="Times New Roman" w:eastAsia="Times New Roman" w:hAnsi="Times New Roman" w:cs="Times New Roman"/>
          <w:b/>
          <w:sz w:val="28"/>
          <w:szCs w:val="28"/>
        </w:rPr>
        <w:tab/>
      </w:r>
    </w:p>
    <w:p w14:paraId="1A0387DE" w14:textId="25A11E51" w:rsidR="003A65AA" w:rsidRPr="00924DEE" w:rsidRDefault="003A65AA" w:rsidP="003A65AA">
      <w:pPr>
        <w:widowControl/>
        <w:tabs>
          <w:tab w:val="center" w:pos="1440"/>
          <w:tab w:val="left" w:pos="2880"/>
          <w:tab w:val="left" w:pos="6480"/>
          <w:tab w:val="center" w:pos="7920"/>
          <w:tab w:val="left" w:pos="9360"/>
        </w:tabs>
        <w:jc w:val="both"/>
        <w:rPr>
          <w:rFonts w:ascii="Times New Roman" w:eastAsia="Times New Roman" w:hAnsi="Times New Roman" w:cs="Times New Roman"/>
          <w:b/>
          <w:sz w:val="28"/>
          <w:szCs w:val="28"/>
          <w:u w:val="single"/>
        </w:rPr>
      </w:pPr>
      <w:r w:rsidRPr="00924DEE">
        <w:rPr>
          <w:rFonts w:ascii="Times New Roman" w:eastAsia="Times New Roman" w:hAnsi="Times New Roman" w:cs="Times New Roman"/>
          <w:b/>
          <w:sz w:val="28"/>
          <w:szCs w:val="28"/>
          <w:u w:val="single"/>
        </w:rPr>
        <w:tab/>
      </w:r>
      <w:r w:rsidRPr="00924DEE">
        <w:rPr>
          <w:rFonts w:ascii="Times New Roman" w:eastAsia="Times New Roman" w:hAnsi="Times New Roman" w:cs="Times New Roman"/>
          <w:b/>
          <w:color w:val="FF0000"/>
          <w:sz w:val="22"/>
          <w:szCs w:val="22"/>
          <w:u w:val="single"/>
        </w:rPr>
        <w:t>[CSCD Tracking No.]</w:t>
      </w:r>
      <w:r w:rsidRPr="00924DEE">
        <w:rPr>
          <w:rFonts w:ascii="Times New Roman" w:eastAsia="Times New Roman" w:hAnsi="Times New Roman" w:cs="Times New Roman"/>
          <w:b/>
          <w:sz w:val="22"/>
          <w:szCs w:val="22"/>
          <w:u w:val="single"/>
        </w:rPr>
        <w:tab/>
      </w:r>
      <w:r w:rsidRPr="00924DEE">
        <w:rPr>
          <w:rFonts w:ascii="Times New Roman" w:eastAsia="Times New Roman" w:hAnsi="Times New Roman" w:cs="Times New Roman"/>
          <w:bCs/>
          <w:sz w:val="22"/>
          <w:szCs w:val="22"/>
        </w:rPr>
        <w:tab/>
      </w:r>
      <w:r w:rsidRPr="00924DEE">
        <w:rPr>
          <w:rFonts w:ascii="Times New Roman" w:eastAsia="Times New Roman" w:hAnsi="Times New Roman" w:cs="Times New Roman"/>
          <w:b/>
          <w:sz w:val="22"/>
          <w:szCs w:val="22"/>
          <w:u w:val="single"/>
        </w:rPr>
        <w:tab/>
      </w:r>
      <w:r w:rsidRPr="00924DEE">
        <w:rPr>
          <w:rFonts w:ascii="Times New Roman" w:eastAsia="Times New Roman" w:hAnsi="Times New Roman" w:cs="Times New Roman"/>
          <w:b/>
          <w:color w:val="FF0000"/>
          <w:sz w:val="22"/>
          <w:szCs w:val="22"/>
          <w:u w:val="single"/>
        </w:rPr>
        <w:t>[Leave Blank]</w:t>
      </w:r>
      <w:r w:rsidRPr="00924DEE">
        <w:rPr>
          <w:rFonts w:ascii="Times New Roman" w:eastAsia="Times New Roman" w:hAnsi="Times New Roman" w:cs="Times New Roman"/>
          <w:b/>
          <w:sz w:val="22"/>
          <w:szCs w:val="22"/>
          <w:u w:val="single"/>
        </w:rPr>
        <w:tab/>
      </w:r>
    </w:p>
    <w:p w14:paraId="38B637C0" w14:textId="148012B6" w:rsidR="004A7BEA" w:rsidRPr="00924DEE" w:rsidRDefault="004A7BEA" w:rsidP="003A65AA">
      <w:pPr>
        <w:widowControl/>
        <w:tabs>
          <w:tab w:val="center" w:pos="1440"/>
          <w:tab w:val="center" w:pos="7920"/>
        </w:tabs>
        <w:jc w:val="both"/>
        <w:rPr>
          <w:rFonts w:ascii="Times New Roman" w:eastAsia="Times New Roman" w:hAnsi="Times New Roman" w:cs="Times New Roman"/>
          <w:sz w:val="22"/>
          <w:szCs w:val="22"/>
        </w:rPr>
      </w:pPr>
    </w:p>
    <w:p w14:paraId="41857FEA" w14:textId="119FE4AE" w:rsidR="004A7BEA" w:rsidRPr="00924DEE" w:rsidRDefault="00D72DBC">
      <w:pPr>
        <w:widowControl/>
        <w:rPr>
          <w:rFonts w:ascii="Times New Roman" w:eastAsia="Times New Roman" w:hAnsi="Times New Roman" w:cs="Times New Roman"/>
          <w:sz w:val="22"/>
          <w:szCs w:val="22"/>
        </w:rPr>
      </w:pPr>
      <w:r w:rsidRPr="00924DEE">
        <w:rPr>
          <w:rFonts w:ascii="Times New Roman" w:eastAsia="Times New Roman" w:hAnsi="Times New Roman" w:cs="Times New Roman"/>
          <w:sz w:val="22"/>
          <w:szCs w:val="22"/>
        </w:rPr>
        <w:t xml:space="preserve">In accordance with §§5-501 through 5-514, </w:t>
      </w:r>
      <w:r w:rsidRPr="00924DEE">
        <w:rPr>
          <w:rFonts w:ascii="Times New Roman" w:eastAsia="Times New Roman" w:hAnsi="Times New Roman" w:cs="Times New Roman"/>
          <w:sz w:val="22"/>
          <w:szCs w:val="22"/>
          <w:u w:val="single"/>
        </w:rPr>
        <w:t>et seq</w:t>
      </w:r>
      <w:r w:rsidRPr="00924DEE">
        <w:rPr>
          <w:rFonts w:ascii="Times New Roman" w:eastAsia="Times New Roman" w:hAnsi="Times New Roman" w:cs="Times New Roman"/>
          <w:sz w:val="22"/>
          <w:szCs w:val="22"/>
        </w:rPr>
        <w:t xml:space="preserve">. of the Environment Article, </w:t>
      </w:r>
      <w:r w:rsidRPr="00924DEE">
        <w:rPr>
          <w:rFonts w:ascii="Times New Roman" w:eastAsia="Times New Roman" w:hAnsi="Times New Roman" w:cs="Times New Roman"/>
          <w:sz w:val="22"/>
          <w:szCs w:val="22"/>
          <w:u w:val="single"/>
        </w:rPr>
        <w:t>Annotated Code of Maryland</w:t>
      </w:r>
      <w:r w:rsidRPr="00924DEE">
        <w:rPr>
          <w:rFonts w:ascii="Times New Roman" w:eastAsia="Times New Roman" w:hAnsi="Times New Roman" w:cs="Times New Roman"/>
          <w:sz w:val="22"/>
          <w:szCs w:val="22"/>
        </w:rPr>
        <w:t xml:space="preserve"> (2013 Replacement Volume, as amended), permission is hereby granted to </w:t>
      </w:r>
      <w:bookmarkStart w:id="1" w:name="30j0zll" w:colFirst="0" w:colLast="0"/>
      <w:bookmarkStart w:id="2" w:name="1fob9te" w:colFirst="0" w:colLast="0"/>
      <w:bookmarkEnd w:id="1"/>
      <w:bookmarkEnd w:id="2"/>
      <w:r w:rsidRPr="00924DEE">
        <w:rPr>
          <w:rFonts w:ascii="Times New Roman" w:eastAsia="Times New Roman" w:hAnsi="Times New Roman" w:cs="Times New Roman"/>
          <w:b/>
          <w:color w:val="FF0000"/>
          <w:sz w:val="22"/>
          <w:szCs w:val="22"/>
          <w:u w:val="single"/>
        </w:rPr>
        <w:t>[ADD APPLICANT INFORMATION HERE]</w:t>
      </w:r>
      <w:r w:rsidRPr="00924DEE">
        <w:rPr>
          <w:rFonts w:ascii="Times New Roman" w:eastAsia="Times New Roman" w:hAnsi="Times New Roman" w:cs="Times New Roman"/>
          <w:b/>
          <w:sz w:val="22"/>
          <w:szCs w:val="22"/>
        </w:rPr>
        <w:t xml:space="preserve">, </w:t>
      </w:r>
      <w:r w:rsidRPr="00924DEE">
        <w:rPr>
          <w:rFonts w:ascii="Times New Roman" w:eastAsia="Times New Roman" w:hAnsi="Times New Roman" w:cs="Times New Roman"/>
          <w:sz w:val="22"/>
          <w:szCs w:val="22"/>
        </w:rPr>
        <w:t xml:space="preserve">hereinafter referred to collectively as “the Owner”, by the </w:t>
      </w:r>
      <w:r w:rsidR="004328A2" w:rsidRPr="00924DEE">
        <w:rPr>
          <w:rFonts w:ascii="Times New Roman" w:eastAsia="Times New Roman" w:hAnsi="Times New Roman" w:cs="Times New Roman"/>
          <w:b/>
          <w:bCs/>
          <w:sz w:val="22"/>
          <w:szCs w:val="22"/>
        </w:rPr>
        <w:t>CECIL SOIL CONSERVATION DISTRICT</w:t>
      </w:r>
      <w:r w:rsidRPr="00924DEE">
        <w:rPr>
          <w:rFonts w:ascii="Times New Roman" w:eastAsia="Times New Roman" w:hAnsi="Times New Roman" w:cs="Times New Roman"/>
          <w:sz w:val="22"/>
          <w:szCs w:val="22"/>
        </w:rPr>
        <w:t xml:space="preserve"> to</w:t>
      </w:r>
      <w:bookmarkStart w:id="3" w:name="2et92p0" w:colFirst="0" w:colLast="0"/>
      <w:bookmarkStart w:id="4" w:name="3znysh7" w:colFirst="0" w:colLast="0"/>
      <w:bookmarkEnd w:id="3"/>
      <w:bookmarkEnd w:id="4"/>
      <w:r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b/>
          <w:color w:val="FF0000"/>
          <w:sz w:val="22"/>
          <w:szCs w:val="22"/>
          <w:u w:val="single"/>
        </w:rPr>
        <w:t>[C</w:t>
      </w:r>
      <w:r w:rsidR="00F140E7" w:rsidRPr="00924DEE">
        <w:rPr>
          <w:rFonts w:ascii="Times New Roman" w:eastAsia="Times New Roman" w:hAnsi="Times New Roman" w:cs="Times New Roman"/>
          <w:b/>
          <w:color w:val="FF0000"/>
          <w:sz w:val="22"/>
          <w:szCs w:val="22"/>
          <w:u w:val="single"/>
        </w:rPr>
        <w:t>ONSTRUCT, REPAIR, ETC.</w:t>
      </w:r>
      <w:r w:rsidRPr="00924DEE">
        <w:rPr>
          <w:rFonts w:ascii="Times New Roman" w:eastAsia="Times New Roman" w:hAnsi="Times New Roman" w:cs="Times New Roman"/>
          <w:b/>
          <w:color w:val="FF0000"/>
          <w:sz w:val="22"/>
          <w:szCs w:val="22"/>
          <w:u w:val="single"/>
        </w:rPr>
        <w:t xml:space="preserve">] </w:t>
      </w:r>
      <w:bookmarkStart w:id="5" w:name="3dy6vkm" w:colFirst="0" w:colLast="0"/>
      <w:bookmarkStart w:id="6" w:name="tyjcwt" w:colFirst="0" w:colLast="0"/>
      <w:bookmarkEnd w:id="5"/>
      <w:bookmarkEnd w:id="6"/>
      <w:r w:rsidRPr="00924DEE">
        <w:rPr>
          <w:rFonts w:ascii="Times New Roman" w:eastAsia="Times New Roman" w:hAnsi="Times New Roman" w:cs="Times New Roman"/>
          <w:b/>
          <w:color w:val="FF0000"/>
          <w:sz w:val="22"/>
          <w:szCs w:val="22"/>
          <w:u w:val="single"/>
        </w:rPr>
        <w:t>[</w:t>
      </w:r>
      <w:r w:rsidR="00F140E7" w:rsidRPr="00924DEE">
        <w:rPr>
          <w:rFonts w:ascii="Times New Roman" w:eastAsia="Times New Roman" w:hAnsi="Times New Roman" w:cs="Times New Roman"/>
          <w:b/>
          <w:color w:val="FF0000"/>
          <w:sz w:val="22"/>
          <w:szCs w:val="22"/>
          <w:u w:val="single"/>
        </w:rPr>
        <w:t>NAME OF</w:t>
      </w:r>
      <w:r w:rsidRPr="00924DEE">
        <w:rPr>
          <w:rFonts w:ascii="Times New Roman" w:eastAsia="Times New Roman" w:hAnsi="Times New Roman" w:cs="Times New Roman"/>
          <w:b/>
          <w:color w:val="FF0000"/>
          <w:sz w:val="22"/>
          <w:szCs w:val="22"/>
          <w:u w:val="single"/>
        </w:rPr>
        <w:t xml:space="preserve"> POND/PROJECT</w:t>
      </w:r>
      <w:r w:rsidRPr="00924DEE">
        <w:rPr>
          <w:rFonts w:ascii="Times New Roman" w:eastAsia="Times New Roman" w:hAnsi="Times New Roman" w:cs="Times New Roman"/>
          <w:b/>
          <w:color w:val="FF0000"/>
          <w:sz w:val="22"/>
          <w:szCs w:val="22"/>
        </w:rPr>
        <w:t>]</w:t>
      </w:r>
      <w:r w:rsidRPr="00924DEE">
        <w:rPr>
          <w:rFonts w:ascii="Times New Roman" w:eastAsia="Times New Roman" w:hAnsi="Times New Roman" w:cs="Times New Roman"/>
          <w:b/>
          <w:sz w:val="22"/>
          <w:szCs w:val="22"/>
        </w:rPr>
        <w:t xml:space="preserve"> </w:t>
      </w:r>
      <w:r w:rsidRPr="00924DEE">
        <w:rPr>
          <w:rFonts w:ascii="Times New Roman" w:eastAsia="Times New Roman" w:hAnsi="Times New Roman" w:cs="Times New Roman"/>
          <w:sz w:val="22"/>
          <w:szCs w:val="22"/>
        </w:rPr>
        <w:t xml:space="preserve">as shown on sheets </w:t>
      </w:r>
      <w:r w:rsidR="00E000EB"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sz w:val="22"/>
          <w:szCs w:val="22"/>
        </w:rPr>
        <w:t xml:space="preserve"> through </w:t>
      </w:r>
      <w:r w:rsidR="00E000EB" w:rsidRPr="00924DEE">
        <w:rPr>
          <w:rFonts w:ascii="Times New Roman" w:eastAsia="Times New Roman" w:hAnsi="Times New Roman" w:cs="Times New Roman"/>
          <w:b/>
          <w:bCs/>
          <w:color w:val="FF0000"/>
          <w:sz w:val="22"/>
          <w:szCs w:val="22"/>
          <w:u w:val="single"/>
        </w:rPr>
        <w:t>###</w:t>
      </w:r>
      <w:r w:rsidR="00E000EB"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sz w:val="22"/>
          <w:szCs w:val="22"/>
        </w:rPr>
        <w:t xml:space="preserve">on plans prepared by </w:t>
      </w:r>
      <w:bookmarkStart w:id="7" w:name="4d34og8" w:colFirst="0" w:colLast="0"/>
      <w:bookmarkStart w:id="8" w:name="1t3h5sf" w:colFirst="0" w:colLast="0"/>
      <w:bookmarkEnd w:id="7"/>
      <w:bookmarkEnd w:id="8"/>
      <w:r w:rsidRPr="00924DEE">
        <w:rPr>
          <w:rFonts w:ascii="Times New Roman" w:eastAsia="Times New Roman" w:hAnsi="Times New Roman" w:cs="Times New Roman"/>
          <w:b/>
          <w:color w:val="FF0000"/>
          <w:sz w:val="22"/>
          <w:szCs w:val="22"/>
          <w:u w:val="single"/>
        </w:rPr>
        <w:t>[</w:t>
      </w:r>
      <w:r w:rsidR="00F140E7" w:rsidRPr="00924DEE">
        <w:rPr>
          <w:rFonts w:ascii="Times New Roman" w:eastAsia="Times New Roman" w:hAnsi="Times New Roman" w:cs="Times New Roman"/>
          <w:b/>
          <w:color w:val="FF0000"/>
          <w:sz w:val="22"/>
          <w:szCs w:val="22"/>
          <w:u w:val="single"/>
        </w:rPr>
        <w:t>NAME OF ENGINEER-IN-CHARGE</w:t>
      </w:r>
      <w:r w:rsidRPr="00924DEE">
        <w:rPr>
          <w:rFonts w:ascii="Times New Roman" w:eastAsia="Times New Roman" w:hAnsi="Times New Roman" w:cs="Times New Roman"/>
          <w:b/>
          <w:color w:val="FF0000"/>
          <w:sz w:val="22"/>
          <w:szCs w:val="22"/>
          <w:u w:val="single"/>
        </w:rPr>
        <w:t xml:space="preserve"> AND COMPANY]</w:t>
      </w:r>
      <w:r w:rsidRPr="00924DEE">
        <w:rPr>
          <w:rFonts w:ascii="Times New Roman" w:eastAsia="Times New Roman" w:hAnsi="Times New Roman" w:cs="Times New Roman"/>
          <w:b/>
          <w:sz w:val="22"/>
          <w:szCs w:val="22"/>
        </w:rPr>
        <w:t xml:space="preserve"> </w:t>
      </w:r>
      <w:r w:rsidRPr="00924DEE">
        <w:rPr>
          <w:rFonts w:ascii="Times New Roman" w:eastAsia="Times New Roman" w:hAnsi="Times New Roman" w:cs="Times New Roman"/>
          <w:sz w:val="22"/>
          <w:szCs w:val="22"/>
        </w:rPr>
        <w:t xml:space="preserve">and approved by the </w:t>
      </w:r>
      <w:r w:rsidR="004328A2" w:rsidRPr="00924DEE">
        <w:rPr>
          <w:rFonts w:ascii="Times New Roman" w:eastAsia="Times New Roman" w:hAnsi="Times New Roman" w:cs="Times New Roman"/>
          <w:b/>
          <w:bCs/>
          <w:sz w:val="22"/>
          <w:szCs w:val="22"/>
        </w:rPr>
        <w:t>CECIL SOIL CONSERVATION DISTRICT</w:t>
      </w:r>
      <w:r w:rsidRPr="00924DEE">
        <w:rPr>
          <w:rFonts w:ascii="Times New Roman" w:eastAsia="Times New Roman" w:hAnsi="Times New Roman" w:cs="Times New Roman"/>
          <w:sz w:val="22"/>
          <w:szCs w:val="22"/>
        </w:rPr>
        <w:t xml:space="preserve"> </w:t>
      </w:r>
      <w:proofErr w:type="gramStart"/>
      <w:r w:rsidRPr="00924DEE">
        <w:rPr>
          <w:rFonts w:ascii="Times New Roman" w:eastAsia="Times New Roman" w:hAnsi="Times New Roman" w:cs="Times New Roman"/>
          <w:sz w:val="22"/>
          <w:szCs w:val="22"/>
        </w:rPr>
        <w:t>on</w:t>
      </w:r>
      <w:r w:rsidR="00D5009F" w:rsidRPr="00924DEE">
        <w:rPr>
          <w:rFonts w:ascii="Times New Roman" w:eastAsia="Times New Roman" w:hAnsi="Times New Roman" w:cs="Times New Roman"/>
          <w:sz w:val="22"/>
          <w:szCs w:val="22"/>
        </w:rPr>
        <w:t xml:space="preserve"> </w:t>
      </w:r>
      <w:r w:rsidR="00D5009F" w:rsidRPr="00924DEE">
        <w:rPr>
          <w:rFonts w:ascii="Times New Roman" w:eastAsia="Times New Roman" w:hAnsi="Times New Roman" w:cs="Times New Roman"/>
          <w:sz w:val="22"/>
          <w:szCs w:val="22"/>
          <w:u w:val="single"/>
        </w:rPr>
        <w:tab/>
      </w:r>
      <w:r w:rsidR="00D5009F" w:rsidRPr="00924DEE">
        <w:rPr>
          <w:rFonts w:ascii="Times New Roman" w:eastAsia="Times New Roman" w:hAnsi="Times New Roman" w:cs="Times New Roman"/>
          <w:b/>
          <w:bCs/>
          <w:color w:val="FF0000"/>
          <w:sz w:val="22"/>
          <w:szCs w:val="22"/>
          <w:u w:val="single"/>
        </w:rPr>
        <w:t>[</w:t>
      </w:r>
      <w:proofErr w:type="gramEnd"/>
      <w:r w:rsidR="00D5009F" w:rsidRPr="00924DEE">
        <w:rPr>
          <w:rFonts w:ascii="Times New Roman" w:eastAsia="Times New Roman" w:hAnsi="Times New Roman" w:cs="Times New Roman"/>
          <w:b/>
          <w:bCs/>
          <w:color w:val="FF0000"/>
          <w:sz w:val="22"/>
          <w:szCs w:val="22"/>
          <w:u w:val="single"/>
        </w:rPr>
        <w:t>Leave Blank]</w:t>
      </w:r>
      <w:proofErr w:type="gramStart"/>
      <w:r w:rsidR="00B805D3" w:rsidRPr="00924DEE">
        <w:rPr>
          <w:rFonts w:ascii="Times New Roman" w:eastAsia="Times New Roman" w:hAnsi="Times New Roman" w:cs="Times New Roman"/>
          <w:sz w:val="22"/>
          <w:szCs w:val="22"/>
          <w:u w:val="single"/>
        </w:rPr>
        <w:tab/>
      </w:r>
      <w:r w:rsidR="004328A2" w:rsidRPr="00924DEE">
        <w:rPr>
          <w:rFonts w:ascii="Times New Roman" w:eastAsia="Times New Roman" w:hAnsi="Times New Roman" w:cs="Times New Roman"/>
          <w:sz w:val="22"/>
          <w:szCs w:val="22"/>
          <w:u w:val="single"/>
        </w:rPr>
        <w:t xml:space="preserve"> </w:t>
      </w:r>
      <w:r w:rsidRPr="00924DEE">
        <w:rPr>
          <w:rFonts w:ascii="Times New Roman" w:eastAsia="Times New Roman" w:hAnsi="Times New Roman" w:cs="Times New Roman"/>
          <w:sz w:val="22"/>
          <w:szCs w:val="22"/>
        </w:rPr>
        <w:t>.</w:t>
      </w:r>
      <w:proofErr w:type="gramEnd"/>
    </w:p>
    <w:p w14:paraId="39891291" w14:textId="77777777" w:rsidR="004A7BEA" w:rsidRPr="00924DEE" w:rsidRDefault="004A7BEA">
      <w:pPr>
        <w:widowControl/>
        <w:rPr>
          <w:rFonts w:ascii="Times New Roman" w:eastAsia="Times New Roman" w:hAnsi="Times New Roman" w:cs="Times New Roman"/>
          <w:sz w:val="22"/>
          <w:szCs w:val="22"/>
        </w:rPr>
      </w:pPr>
    </w:p>
    <w:p w14:paraId="5A9A275B" w14:textId="00453D31" w:rsidR="004A7BEA" w:rsidRPr="00924DEE" w:rsidRDefault="00D72DBC">
      <w:pPr>
        <w:widowControl/>
        <w:rPr>
          <w:rFonts w:ascii="Times New Roman" w:eastAsia="Times New Roman" w:hAnsi="Times New Roman" w:cs="Times New Roman"/>
          <w:sz w:val="22"/>
          <w:szCs w:val="22"/>
        </w:rPr>
      </w:pPr>
      <w:r w:rsidRPr="00924DEE">
        <w:rPr>
          <w:rFonts w:ascii="Times New Roman" w:eastAsia="Times New Roman" w:hAnsi="Times New Roman" w:cs="Times New Roman"/>
          <w:sz w:val="22"/>
          <w:szCs w:val="22"/>
        </w:rPr>
        <w:t xml:space="preserve">The site is located near </w:t>
      </w:r>
      <w:r w:rsidR="009B2F3D"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b/>
          <w:bCs/>
          <w:color w:val="FF0000"/>
          <w:sz w:val="22"/>
          <w:szCs w:val="22"/>
          <w:u w:val="single"/>
        </w:rPr>
        <w:t>Road, intersection, etc.</w:t>
      </w:r>
      <w:r w:rsidR="009B2F3D"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sz w:val="22"/>
          <w:szCs w:val="22"/>
        </w:rPr>
        <w:t xml:space="preserve"> on </w:t>
      </w:r>
      <w:r w:rsidR="009B2F3D" w:rsidRPr="00924DEE">
        <w:rPr>
          <w:rFonts w:ascii="Times New Roman" w:eastAsia="Times New Roman" w:hAnsi="Times New Roman" w:cs="Times New Roman"/>
          <w:b/>
          <w:bCs/>
          <w:color w:val="FF0000"/>
          <w:sz w:val="22"/>
          <w:szCs w:val="22"/>
          <w:u w:val="single"/>
        </w:rPr>
        <w:t>[NAME]</w:t>
      </w:r>
      <w:r w:rsidR="009B2F3D"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sz w:val="22"/>
          <w:szCs w:val="22"/>
        </w:rPr>
        <w:t xml:space="preserve">stream in </w:t>
      </w:r>
      <w:r w:rsidR="005009E4" w:rsidRPr="00924DEE">
        <w:rPr>
          <w:rFonts w:ascii="Times New Roman" w:eastAsia="Times New Roman" w:hAnsi="Times New Roman" w:cs="Times New Roman"/>
          <w:bCs/>
          <w:sz w:val="22"/>
          <w:szCs w:val="22"/>
        </w:rPr>
        <w:t>Cecil</w:t>
      </w:r>
      <w:r w:rsidRPr="00924DEE">
        <w:rPr>
          <w:rFonts w:ascii="Times New Roman" w:eastAsia="Times New Roman" w:hAnsi="Times New Roman" w:cs="Times New Roman"/>
          <w:sz w:val="22"/>
          <w:szCs w:val="22"/>
        </w:rPr>
        <w:t xml:space="preserve"> County, at latitude </w:t>
      </w:r>
      <w:r w:rsidR="00924DEE" w:rsidRPr="00924DEE">
        <w:rPr>
          <w:rFonts w:ascii="Times New Roman" w:eastAsia="Times New Roman" w:hAnsi="Times New Roman" w:cs="Times New Roman"/>
          <w:b/>
          <w:bCs/>
          <w:color w:val="FF0000"/>
          <w:sz w:val="22"/>
          <w:szCs w:val="22"/>
          <w:u w:val="single"/>
        </w:rPr>
        <w:t>#</w:t>
      </w:r>
      <w:proofErr w:type="gramStart"/>
      <w:r w:rsidR="00924DEE" w:rsidRPr="00924DEE">
        <w:rPr>
          <w:rFonts w:ascii="Times New Roman" w:eastAsia="Times New Roman" w:hAnsi="Times New Roman" w:cs="Times New Roman"/>
          <w:b/>
          <w:bCs/>
          <w:color w:val="FF0000"/>
          <w:sz w:val="22"/>
          <w:szCs w:val="22"/>
          <w:u w:val="single"/>
        </w:rPr>
        <w:t>#.#</w:t>
      </w:r>
      <w:proofErr w:type="gramEnd"/>
      <w:r w:rsidR="00924DEE"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sz w:val="22"/>
          <w:szCs w:val="22"/>
        </w:rPr>
        <w:t xml:space="preserve"> degrees north, longitude </w:t>
      </w:r>
      <w:r w:rsidRPr="00924DEE">
        <w:rPr>
          <w:rFonts w:ascii="Times New Roman" w:eastAsia="Times New Roman" w:hAnsi="Times New Roman" w:cs="Times New Roman"/>
          <w:b/>
          <w:bCs/>
          <w:color w:val="FF0000"/>
          <w:sz w:val="22"/>
          <w:szCs w:val="22"/>
          <w:u w:val="single"/>
        </w:rPr>
        <w:t>-</w:t>
      </w:r>
      <w:r w:rsidR="00924DEE" w:rsidRPr="00924DEE">
        <w:rPr>
          <w:rFonts w:ascii="Times New Roman" w:eastAsia="Times New Roman" w:hAnsi="Times New Roman" w:cs="Times New Roman"/>
          <w:b/>
          <w:bCs/>
          <w:color w:val="FF0000"/>
          <w:sz w:val="22"/>
          <w:szCs w:val="22"/>
          <w:u w:val="single"/>
        </w:rPr>
        <w:t>#</w:t>
      </w:r>
      <w:proofErr w:type="gramStart"/>
      <w:r w:rsidR="00924DEE" w:rsidRPr="00924DEE">
        <w:rPr>
          <w:rFonts w:ascii="Times New Roman" w:eastAsia="Times New Roman" w:hAnsi="Times New Roman" w:cs="Times New Roman"/>
          <w:b/>
          <w:bCs/>
          <w:color w:val="FF0000"/>
          <w:sz w:val="22"/>
          <w:szCs w:val="22"/>
          <w:u w:val="single"/>
        </w:rPr>
        <w:t>#.#</w:t>
      </w:r>
      <w:proofErr w:type="gramEnd"/>
      <w:r w:rsidR="00924DEE"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sz w:val="22"/>
          <w:szCs w:val="22"/>
        </w:rPr>
        <w:t xml:space="preserve"> degrees west.</w:t>
      </w:r>
    </w:p>
    <w:p w14:paraId="66E4B05D" w14:textId="77777777" w:rsidR="004A7BEA" w:rsidRPr="00924DEE" w:rsidRDefault="004A7BEA">
      <w:pPr>
        <w:widowControl/>
        <w:rPr>
          <w:rFonts w:ascii="Times New Roman" w:eastAsia="Times New Roman" w:hAnsi="Times New Roman" w:cs="Times New Roman"/>
          <w:sz w:val="22"/>
          <w:szCs w:val="22"/>
        </w:rPr>
      </w:pPr>
    </w:p>
    <w:p w14:paraId="55C2882F" w14:textId="77777777" w:rsidR="003A65AA" w:rsidRPr="00924DEE" w:rsidRDefault="003A65AA" w:rsidP="003A65AA">
      <w:pPr>
        <w:widowControl/>
        <w:rPr>
          <w:rFonts w:ascii="Times New Roman" w:eastAsia="Times New Roman" w:hAnsi="Times New Roman" w:cs="Times New Roman"/>
          <w:sz w:val="22"/>
          <w:szCs w:val="22"/>
        </w:rPr>
      </w:pPr>
      <w:r w:rsidRPr="00924DEE">
        <w:rPr>
          <w:rFonts w:ascii="Times New Roman" w:eastAsia="Times New Roman" w:hAnsi="Times New Roman" w:cs="Times New Roman"/>
          <w:sz w:val="22"/>
          <w:szCs w:val="22"/>
        </w:rPr>
        <w:t>Sincerely,</w:t>
      </w:r>
    </w:p>
    <w:p w14:paraId="22EF56E1" w14:textId="77777777" w:rsidR="003A65AA" w:rsidRPr="00924DEE" w:rsidRDefault="003A65AA" w:rsidP="003A65AA">
      <w:pPr>
        <w:widowControl/>
        <w:rPr>
          <w:rFonts w:ascii="Times New Roman" w:eastAsia="Times New Roman" w:hAnsi="Times New Roman" w:cs="Times New Roman"/>
          <w:sz w:val="22"/>
          <w:szCs w:val="22"/>
        </w:rPr>
      </w:pPr>
    </w:p>
    <w:p w14:paraId="52E4CD7A" w14:textId="77777777" w:rsidR="003A65AA" w:rsidRDefault="003A65AA" w:rsidP="003A65AA">
      <w:pPr>
        <w:widowControl/>
        <w:rPr>
          <w:rFonts w:ascii="Times New Roman" w:eastAsia="Times New Roman" w:hAnsi="Times New Roman" w:cs="Times New Roman"/>
          <w:sz w:val="22"/>
          <w:szCs w:val="22"/>
        </w:rPr>
      </w:pPr>
      <w:r w:rsidRPr="00924DEE">
        <w:rPr>
          <w:rFonts w:ascii="Times New Roman" w:eastAsia="Times New Roman" w:hAnsi="Times New Roman" w:cs="Times New Roman"/>
          <w:sz w:val="22"/>
          <w:szCs w:val="22"/>
        </w:rPr>
        <w:t>CECIL SOIL CONSERVATION DISTRICT</w:t>
      </w:r>
    </w:p>
    <w:p w14:paraId="2EABB60F" w14:textId="77777777" w:rsidR="003A65AA" w:rsidRDefault="003A65AA" w:rsidP="003A65AA">
      <w:pPr>
        <w:widowControl/>
        <w:ind w:right="720"/>
        <w:rPr>
          <w:rFonts w:ascii="Times New Roman" w:eastAsia="Times New Roman" w:hAnsi="Times New Roman" w:cs="Times New Roman"/>
          <w:sz w:val="22"/>
          <w:szCs w:val="22"/>
        </w:rPr>
      </w:pPr>
    </w:p>
    <w:p w14:paraId="0C743724" w14:textId="77777777" w:rsidR="003A65AA" w:rsidRDefault="003A65AA" w:rsidP="003A65AA">
      <w:pPr>
        <w:widowControl/>
        <w:ind w:right="720"/>
        <w:rPr>
          <w:rFonts w:ascii="Times New Roman" w:eastAsia="Times New Roman" w:hAnsi="Times New Roman" w:cs="Times New Roman"/>
          <w:sz w:val="22"/>
          <w:szCs w:val="22"/>
        </w:rPr>
      </w:pPr>
    </w:p>
    <w:p w14:paraId="617423D0" w14:textId="77777777" w:rsidR="003A65AA" w:rsidRPr="004473F8" w:rsidRDefault="003A65AA" w:rsidP="003A65AA">
      <w:pPr>
        <w:widowControl/>
        <w:ind w:right="720"/>
        <w:rPr>
          <w:rFonts w:ascii="Times New Roman" w:eastAsia="Times New Roman" w:hAnsi="Times New Roman" w:cs="Times New Roman"/>
          <w:sz w:val="22"/>
          <w:szCs w:val="22"/>
          <w:u w:val="single"/>
        </w:rPr>
      </w:pP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r>
        <w:rPr>
          <w:rFonts w:ascii="Times New Roman" w:eastAsia="Times New Roman" w:hAnsi="Times New Roman" w:cs="Times New Roman"/>
          <w:sz w:val="22"/>
          <w:szCs w:val="22"/>
          <w:u w:val="single"/>
        </w:rPr>
        <w:tab/>
      </w:r>
    </w:p>
    <w:p w14:paraId="3F8EC432" w14:textId="77777777" w:rsidR="003A65AA" w:rsidRDefault="003A65AA" w:rsidP="003A65AA">
      <w:pPr>
        <w:widowControl/>
        <w:ind w:right="720"/>
        <w:rPr>
          <w:rFonts w:ascii="Times New Roman" w:eastAsia="Times New Roman" w:hAnsi="Times New Roman" w:cs="Times New Roman"/>
          <w:sz w:val="22"/>
          <w:szCs w:val="22"/>
        </w:rPr>
      </w:pPr>
      <w:r>
        <w:rPr>
          <w:rFonts w:ascii="Times New Roman" w:eastAsia="Times New Roman" w:hAnsi="Times New Roman" w:cs="Times New Roman"/>
          <w:sz w:val="22"/>
          <w:szCs w:val="22"/>
        </w:rPr>
        <w:t>Chris Brown</w:t>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t>Gerry P. Powell, M.CE., P.E.</w:t>
      </w:r>
    </w:p>
    <w:p w14:paraId="63097FA3" w14:textId="77777777" w:rsidR="003A65AA" w:rsidRDefault="003A65AA" w:rsidP="003A65AA">
      <w:pPr>
        <w:widowControl/>
        <w:ind w:right="720"/>
        <w:rPr>
          <w:rFonts w:ascii="Times New Roman" w:eastAsia="Times New Roman" w:hAnsi="Times New Roman" w:cs="Times New Roman"/>
          <w:sz w:val="22"/>
          <w:szCs w:val="22"/>
        </w:rPr>
      </w:pPr>
      <w:r>
        <w:rPr>
          <w:rFonts w:ascii="Times New Roman" w:eastAsia="Times New Roman" w:hAnsi="Times New Roman" w:cs="Times New Roman"/>
          <w:sz w:val="22"/>
          <w:szCs w:val="22"/>
        </w:rPr>
        <w:t>District Manager</w:t>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t>Technical Reviewer</w:t>
      </w:r>
    </w:p>
    <w:p w14:paraId="5305A203" w14:textId="77777777" w:rsidR="004A7BEA" w:rsidRDefault="00D72DBC">
      <w:pPr>
        <w:widowControl/>
        <w:pBdr>
          <w:top w:val="nil"/>
          <w:left w:val="nil"/>
          <w:bottom w:val="nil"/>
          <w:right w:val="nil"/>
          <w:between w:val="nil"/>
        </w:pBd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 * * * * * * * * * * * * * * * * * * * * * * * * * * * * * * * * * * * * * * * * * * * * * * * * * * *</w:t>
      </w:r>
    </w:p>
    <w:p w14:paraId="1A251DB7" w14:textId="77777777" w:rsidR="004A7BEA" w:rsidRDefault="00D72DBC">
      <w:pPr>
        <w:widowControl/>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This </w:t>
      </w:r>
      <w:r>
        <w:rPr>
          <w:rFonts w:ascii="Times New Roman" w:eastAsia="Times New Roman" w:hAnsi="Times New Roman" w:cs="Times New Roman"/>
          <w:b/>
          <w:sz w:val="22"/>
          <w:szCs w:val="22"/>
        </w:rPr>
        <w:t>SMALL POND APPROVAL</w:t>
      </w:r>
      <w:r>
        <w:rPr>
          <w:rFonts w:ascii="Times New Roman" w:eastAsia="Times New Roman" w:hAnsi="Times New Roman" w:cs="Times New Roman"/>
          <w:sz w:val="22"/>
          <w:szCs w:val="22"/>
        </w:rPr>
        <w:t xml:space="preserve"> is granted subject to the following:</w:t>
      </w:r>
    </w:p>
    <w:p w14:paraId="1CF1BA0B" w14:textId="77777777" w:rsidR="004A7BEA" w:rsidRDefault="004A7BEA">
      <w:pPr>
        <w:widowControl/>
        <w:rPr>
          <w:rFonts w:ascii="Times New Roman" w:eastAsia="Times New Roman" w:hAnsi="Times New Roman" w:cs="Times New Roman"/>
          <w:sz w:val="22"/>
          <w:szCs w:val="22"/>
        </w:rPr>
      </w:pPr>
    </w:p>
    <w:p w14:paraId="007AF332" w14:textId="77777777" w:rsidR="004A7BEA" w:rsidRDefault="00D72DBC">
      <w:pPr>
        <w:widowControl/>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GENERAL CONDITIONS</w:t>
      </w:r>
    </w:p>
    <w:p w14:paraId="07D06550" w14:textId="77777777" w:rsidR="004A7BEA" w:rsidRDefault="004A7BEA">
      <w:pPr>
        <w:widowControl/>
        <w:rPr>
          <w:rFonts w:ascii="Times New Roman" w:eastAsia="Times New Roman" w:hAnsi="Times New Roman" w:cs="Times New Roman"/>
          <w:sz w:val="22"/>
          <w:szCs w:val="22"/>
        </w:rPr>
      </w:pPr>
    </w:p>
    <w:p w14:paraId="74F9AD59" w14:textId="343862D1"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This Approval is valid only for use by the Owner. Permission to transfer the Approval must be obtained from the Department in writing.</w:t>
      </w:r>
    </w:p>
    <w:p w14:paraId="799E67A4" w14:textId="77777777" w:rsidR="00740E75" w:rsidRDefault="00740E75" w:rsidP="00740E75">
      <w:pPr>
        <w:pStyle w:val="ListParagraph"/>
        <w:widowControl/>
        <w:rPr>
          <w:rFonts w:ascii="Times New Roman" w:eastAsia="Times New Roman" w:hAnsi="Times New Roman" w:cs="Times New Roman"/>
          <w:sz w:val="22"/>
          <w:szCs w:val="22"/>
        </w:rPr>
      </w:pPr>
    </w:p>
    <w:p w14:paraId="19B1A9B1" w14:textId="77777777"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This Approval is issued based on this structure being classified as a low hazard dam that meets the permit exemption requirements of §§5-503(b) of the Environment Article. Downstream development within the dam break flood zone may cause a change in the hazard classification and may require safety modifications to the structure and submittal of an Emergency Action Plan.</w:t>
      </w:r>
    </w:p>
    <w:p w14:paraId="0EE0EB0A" w14:textId="77777777" w:rsidR="00740E75" w:rsidRPr="00740E75" w:rsidRDefault="00740E75" w:rsidP="00740E75">
      <w:pPr>
        <w:pStyle w:val="ListParagraph"/>
        <w:rPr>
          <w:rFonts w:ascii="Times New Roman" w:eastAsia="Times New Roman" w:hAnsi="Times New Roman" w:cs="Times New Roman"/>
          <w:sz w:val="22"/>
          <w:szCs w:val="22"/>
        </w:rPr>
      </w:pPr>
    </w:p>
    <w:p w14:paraId="2AB40CFF" w14:textId="23C7EA68" w:rsidR="00901327" w:rsidRDefault="00D72DBC" w:rsidP="00635E2B">
      <w:pPr>
        <w:pStyle w:val="ListParagraph"/>
        <w:widowControl/>
        <w:numPr>
          <w:ilvl w:val="0"/>
          <w:numId w:val="1"/>
        </w:numPr>
        <w:ind w:right="-288"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This Approval shall become null and void if the construction authorized herein has not begun within two (2) years from the date of this Approval</w:t>
      </w:r>
      <w:r w:rsidR="00F140E7" w:rsidRPr="00740E75">
        <w:rPr>
          <w:rFonts w:ascii="Times New Roman" w:eastAsia="Times New Roman" w:hAnsi="Times New Roman" w:cs="Times New Roman"/>
          <w:sz w:val="22"/>
          <w:szCs w:val="22"/>
        </w:rPr>
        <w:t xml:space="preserve"> or i</w:t>
      </w:r>
      <w:r w:rsidRPr="00740E75">
        <w:rPr>
          <w:rFonts w:ascii="Times New Roman" w:eastAsia="Times New Roman" w:hAnsi="Times New Roman" w:cs="Times New Roman"/>
          <w:sz w:val="22"/>
          <w:szCs w:val="22"/>
        </w:rPr>
        <w:t>f the construction authorized herein has not been completed within five (5) years from the date of this Approval</w:t>
      </w:r>
      <w:r w:rsidR="00926A0C" w:rsidRPr="00740E75">
        <w:rPr>
          <w:rFonts w:ascii="Times New Roman" w:eastAsia="Times New Roman" w:hAnsi="Times New Roman" w:cs="Times New Roman"/>
          <w:sz w:val="22"/>
          <w:szCs w:val="22"/>
        </w:rPr>
        <w:t>.</w:t>
      </w:r>
      <w:r w:rsidRPr="00740E75">
        <w:rPr>
          <w:rFonts w:ascii="Times New Roman" w:eastAsia="Times New Roman" w:hAnsi="Times New Roman" w:cs="Times New Roman"/>
          <w:sz w:val="22"/>
          <w:szCs w:val="22"/>
        </w:rPr>
        <w:t xml:space="preserve"> After construction has been completed, the Operation and Maintenance Conditions shall remain in effect.</w:t>
      </w:r>
    </w:p>
    <w:p w14:paraId="17969A32" w14:textId="77777777" w:rsidR="00740E75" w:rsidRPr="00740E75" w:rsidRDefault="00740E75" w:rsidP="00740E75">
      <w:pPr>
        <w:pStyle w:val="ListParagraph"/>
        <w:rPr>
          <w:rFonts w:ascii="Times New Roman" w:eastAsia="Times New Roman" w:hAnsi="Times New Roman" w:cs="Times New Roman"/>
          <w:sz w:val="22"/>
          <w:szCs w:val="22"/>
        </w:rPr>
      </w:pPr>
    </w:p>
    <w:p w14:paraId="7BBB739F" w14:textId="3A304F35"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This Approval is subject to all laws and regulations now in effect and may be revoked if it becomes at variance with the laws of the State, or if the Owner fails to comply with the conditions of this Approval.</w:t>
      </w:r>
    </w:p>
    <w:p w14:paraId="46ADDF68" w14:textId="50C59477"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lastRenderedPageBreak/>
        <w:t xml:space="preserve">If future repairs, additions, or modifications other than routine maintenance </w:t>
      </w:r>
      <w:r w:rsidR="00F140E7" w:rsidRPr="00740E75">
        <w:rPr>
          <w:rFonts w:ascii="Times New Roman" w:eastAsia="Times New Roman" w:hAnsi="Times New Roman" w:cs="Times New Roman"/>
          <w:sz w:val="22"/>
          <w:szCs w:val="22"/>
        </w:rPr>
        <w:t xml:space="preserve">(as defined in </w:t>
      </w:r>
      <w:r w:rsidR="00BA3603">
        <w:rPr>
          <w:rFonts w:ascii="Times New Roman" w:eastAsia="Times New Roman" w:hAnsi="Times New Roman" w:cs="Times New Roman"/>
          <w:sz w:val="22"/>
          <w:szCs w:val="22"/>
        </w:rPr>
        <w:t>MDE Dam Safety</w:t>
      </w:r>
      <w:r w:rsidR="00F140E7" w:rsidRPr="00740E75">
        <w:rPr>
          <w:rFonts w:ascii="Times New Roman" w:eastAsia="Times New Roman" w:hAnsi="Times New Roman" w:cs="Times New Roman"/>
          <w:sz w:val="22"/>
          <w:szCs w:val="22"/>
        </w:rPr>
        <w:t xml:space="preserve"> Policy Memo #11) </w:t>
      </w:r>
      <w:r w:rsidRPr="00740E75">
        <w:rPr>
          <w:rFonts w:ascii="Times New Roman" w:eastAsia="Times New Roman" w:hAnsi="Times New Roman" w:cs="Times New Roman"/>
          <w:sz w:val="22"/>
          <w:szCs w:val="22"/>
        </w:rPr>
        <w:t>must be made to the structure following completion of construction, a separate Approval must be obtained.</w:t>
      </w:r>
    </w:p>
    <w:p w14:paraId="1F11F1CC" w14:textId="77777777" w:rsidR="00740E75" w:rsidRPr="00740E75" w:rsidRDefault="00740E75" w:rsidP="00740E75">
      <w:pPr>
        <w:pStyle w:val="ListParagraph"/>
        <w:rPr>
          <w:rFonts w:ascii="Times New Roman" w:eastAsia="Times New Roman" w:hAnsi="Times New Roman" w:cs="Times New Roman"/>
          <w:sz w:val="22"/>
          <w:szCs w:val="22"/>
        </w:rPr>
      </w:pPr>
    </w:p>
    <w:p w14:paraId="67B5CAFA" w14:textId="10E819C0" w:rsidR="004A7BEA" w:rsidRPr="00740E75"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Owner shall notify the </w:t>
      </w:r>
      <w:bookmarkStart w:id="9" w:name="_Hlk101994260"/>
      <w:r w:rsidR="005009E4" w:rsidRPr="00740E75">
        <w:rPr>
          <w:rFonts w:ascii="Times New Roman" w:eastAsia="Times New Roman" w:hAnsi="Times New Roman" w:cs="Times New Roman"/>
          <w:b/>
          <w:bCs/>
          <w:sz w:val="22"/>
          <w:szCs w:val="22"/>
        </w:rPr>
        <w:t>CECIL SOIL CONSERVATION DISTRICT</w:t>
      </w:r>
      <w:r w:rsidR="00D15CC8" w:rsidRPr="00740E75">
        <w:rPr>
          <w:rFonts w:ascii="Times New Roman" w:eastAsia="Times New Roman" w:hAnsi="Times New Roman" w:cs="Times New Roman"/>
          <w:b/>
          <w:bCs/>
          <w:sz w:val="22"/>
          <w:szCs w:val="22"/>
        </w:rPr>
        <w:t xml:space="preserve"> ENGINEER</w:t>
      </w:r>
      <w:r w:rsidR="001B1069" w:rsidRPr="00740E75">
        <w:rPr>
          <w:rFonts w:ascii="Times New Roman" w:eastAsia="Times New Roman" w:hAnsi="Times New Roman" w:cs="Times New Roman"/>
          <w:sz w:val="22"/>
          <w:szCs w:val="22"/>
        </w:rPr>
        <w:t xml:space="preserve"> </w:t>
      </w:r>
      <w:bookmarkEnd w:id="9"/>
      <w:r w:rsidRPr="00740E75">
        <w:rPr>
          <w:rFonts w:ascii="Times New Roman" w:eastAsia="Times New Roman" w:hAnsi="Times New Roman" w:cs="Times New Roman"/>
          <w:sz w:val="22"/>
          <w:szCs w:val="22"/>
        </w:rPr>
        <w:t xml:space="preserve">at least five (5) days prior to commencement of construction and no later than five (5) days following completion of construction at </w:t>
      </w:r>
      <w:r w:rsidR="005009E4" w:rsidRPr="00740E75">
        <w:rPr>
          <w:rFonts w:ascii="Times New Roman" w:eastAsia="Times New Roman" w:hAnsi="Times New Roman" w:cs="Times New Roman"/>
          <w:b/>
          <w:bCs/>
          <w:sz w:val="22"/>
          <w:szCs w:val="22"/>
        </w:rPr>
        <w:t>(410) 398-4411 Ext. 3</w:t>
      </w:r>
      <w:r w:rsidRPr="00740E75">
        <w:rPr>
          <w:rFonts w:ascii="Times New Roman" w:eastAsia="Times New Roman" w:hAnsi="Times New Roman" w:cs="Times New Roman"/>
          <w:b/>
          <w:bCs/>
          <w:sz w:val="22"/>
          <w:szCs w:val="22"/>
        </w:rPr>
        <w:t>.</w:t>
      </w:r>
    </w:p>
    <w:p w14:paraId="63147F70" w14:textId="77777777" w:rsidR="00740E75" w:rsidRPr="00740E75" w:rsidRDefault="00740E75" w:rsidP="00740E75">
      <w:pPr>
        <w:pStyle w:val="ListParagraph"/>
        <w:rPr>
          <w:rFonts w:ascii="Times New Roman" w:eastAsia="Times New Roman" w:hAnsi="Times New Roman" w:cs="Times New Roman"/>
          <w:sz w:val="22"/>
          <w:szCs w:val="22"/>
        </w:rPr>
      </w:pPr>
    </w:p>
    <w:p w14:paraId="5329F584" w14:textId="73142AD9"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This Approval does not preclude the need to obtain required authorizations or approvals from other State, </w:t>
      </w:r>
      <w:r w:rsidR="008A7D33" w:rsidRPr="00740E75">
        <w:rPr>
          <w:rFonts w:ascii="Times New Roman" w:eastAsia="Times New Roman" w:hAnsi="Times New Roman" w:cs="Times New Roman"/>
          <w:sz w:val="22"/>
          <w:szCs w:val="22"/>
        </w:rPr>
        <w:t>f</w:t>
      </w:r>
      <w:r w:rsidRPr="00740E75">
        <w:rPr>
          <w:rFonts w:ascii="Times New Roman" w:eastAsia="Times New Roman" w:hAnsi="Times New Roman" w:cs="Times New Roman"/>
          <w:sz w:val="22"/>
          <w:szCs w:val="22"/>
        </w:rPr>
        <w:t>ederal or local agencies as required by law.</w:t>
      </w:r>
    </w:p>
    <w:p w14:paraId="36EC2497" w14:textId="77777777" w:rsidR="00740E75" w:rsidRDefault="00740E75" w:rsidP="00740E75">
      <w:pPr>
        <w:widowControl/>
        <w:rPr>
          <w:rFonts w:ascii="Times New Roman" w:eastAsia="Times New Roman" w:hAnsi="Times New Roman" w:cs="Times New Roman"/>
          <w:b/>
          <w:sz w:val="22"/>
          <w:szCs w:val="22"/>
        </w:rPr>
      </w:pPr>
    </w:p>
    <w:p w14:paraId="37821271" w14:textId="7C788751" w:rsidR="00740E75" w:rsidRPr="00740E75" w:rsidRDefault="00740E75" w:rsidP="00740E75">
      <w:pPr>
        <w:widowControl/>
        <w:jc w:val="center"/>
        <w:rPr>
          <w:rFonts w:ascii="Times New Roman" w:eastAsia="Times New Roman" w:hAnsi="Times New Roman" w:cs="Times New Roman"/>
          <w:b/>
          <w:sz w:val="22"/>
          <w:szCs w:val="22"/>
        </w:rPr>
      </w:pPr>
      <w:r w:rsidRPr="00740E75">
        <w:rPr>
          <w:rFonts w:ascii="Times New Roman" w:eastAsia="Times New Roman" w:hAnsi="Times New Roman" w:cs="Times New Roman"/>
          <w:b/>
          <w:sz w:val="22"/>
          <w:szCs w:val="22"/>
        </w:rPr>
        <w:t>CONSTRUCTION CONDITIONS</w:t>
      </w:r>
    </w:p>
    <w:p w14:paraId="2F62305E" w14:textId="77777777" w:rsidR="00740E75" w:rsidRPr="00740E75" w:rsidRDefault="00740E75" w:rsidP="00740E75">
      <w:pPr>
        <w:pStyle w:val="ListParagraph"/>
        <w:rPr>
          <w:rFonts w:ascii="Times New Roman" w:eastAsia="Times New Roman" w:hAnsi="Times New Roman" w:cs="Times New Roman"/>
          <w:sz w:val="22"/>
          <w:szCs w:val="22"/>
        </w:rPr>
      </w:pPr>
    </w:p>
    <w:p w14:paraId="5AADC4D4" w14:textId="0AA9B292"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Owner is responsible for implementing all required erosion and sediment controls as approved by the </w:t>
      </w:r>
      <w:r w:rsidR="00F140E7"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The approved erosion and sediment control plan shall be maintained at the construction site for reference during the construction period. The Owner is responsible for implementing the erosion and sediment control plan.</w:t>
      </w:r>
    </w:p>
    <w:p w14:paraId="79587399" w14:textId="77777777" w:rsidR="00740E75" w:rsidRDefault="00740E75" w:rsidP="00740E75">
      <w:pPr>
        <w:pStyle w:val="ListParagraph"/>
        <w:widowControl/>
        <w:rPr>
          <w:rFonts w:ascii="Times New Roman" w:eastAsia="Times New Roman" w:hAnsi="Times New Roman" w:cs="Times New Roman"/>
          <w:sz w:val="22"/>
          <w:szCs w:val="22"/>
        </w:rPr>
      </w:pPr>
    </w:p>
    <w:p w14:paraId="5178930D" w14:textId="374D98C7"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bed and banks of the waterway shall be disturbed as little as possible. Following initial soil disturbance or </w:t>
      </w:r>
      <w:proofErr w:type="spellStart"/>
      <w:r w:rsidRPr="00740E75">
        <w:rPr>
          <w:rFonts w:ascii="Times New Roman" w:eastAsia="Times New Roman" w:hAnsi="Times New Roman" w:cs="Times New Roman"/>
          <w:sz w:val="22"/>
          <w:szCs w:val="22"/>
        </w:rPr>
        <w:t>redisturbance</w:t>
      </w:r>
      <w:proofErr w:type="spellEnd"/>
      <w:r w:rsidRPr="00740E75">
        <w:rPr>
          <w:rFonts w:ascii="Times New Roman" w:eastAsia="Times New Roman" w:hAnsi="Times New Roman" w:cs="Times New Roman"/>
          <w:sz w:val="22"/>
          <w:szCs w:val="22"/>
        </w:rPr>
        <w:t>, permanent or temporary stabilization is required within three (3) calendar days as to the surface of all perimeter controls, dikes, swales, ditches, perimeter slopes, and all slopes steeper than 3 horizontal to 1 vertical (3:1); and seven (7) calendar days as to all other disturbed areas on the project site except for those areas under active grading. Should construction be interrupted or delayed for more than seven (7) days, the Owner, as directed by the Department, shall implement temporary measures to prevent soil erosion during that period. All erosion and sediment control practices during construction shall be in accordance with the 2011 Maryland Standards and Specifications for Erosion and Sediment Control or an approved equivalent. The discharge of untreated sediment laden waters is strictly prohibited.</w:t>
      </w:r>
    </w:p>
    <w:p w14:paraId="4780EFC1" w14:textId="77777777" w:rsidR="00740E75" w:rsidRPr="00740E75" w:rsidRDefault="00740E75" w:rsidP="00740E75">
      <w:pPr>
        <w:pStyle w:val="ListParagraph"/>
        <w:rPr>
          <w:rFonts w:ascii="Times New Roman" w:eastAsia="Times New Roman" w:hAnsi="Times New Roman" w:cs="Times New Roman"/>
          <w:sz w:val="22"/>
          <w:szCs w:val="22"/>
        </w:rPr>
      </w:pPr>
    </w:p>
    <w:p w14:paraId="49F758C1" w14:textId="77777777" w:rsidR="004A7BEA"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Instream construction in Use I waters is prohibited between the dates of March 1st and June 15th, inclusive, of each calendar year.</w:t>
      </w:r>
    </w:p>
    <w:p w14:paraId="34C3AA03" w14:textId="77777777" w:rsidR="00740E75" w:rsidRPr="00740E75" w:rsidRDefault="00740E75" w:rsidP="00740E75">
      <w:pPr>
        <w:pStyle w:val="ListParagraph"/>
        <w:rPr>
          <w:rFonts w:ascii="Times New Roman" w:eastAsia="Times New Roman" w:hAnsi="Times New Roman" w:cs="Times New Roman"/>
          <w:sz w:val="22"/>
          <w:szCs w:val="22"/>
        </w:rPr>
      </w:pPr>
    </w:p>
    <w:p w14:paraId="026C3AF7" w14:textId="77777777" w:rsidR="004A7BEA" w:rsidRPr="00740E75" w:rsidRDefault="00D72DBC" w:rsidP="00740E75">
      <w:pPr>
        <w:pStyle w:val="ListParagraph"/>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Instream construction in Use II waters is prohibited between the following dates of each calendar year: </w:t>
      </w:r>
    </w:p>
    <w:p w14:paraId="0D1EC8AF" w14:textId="77777777" w:rsidR="004A7BEA" w:rsidRDefault="00D72DBC">
      <w:pPr>
        <w:widowControl/>
        <w:ind w:left="1080"/>
        <w:rPr>
          <w:rFonts w:ascii="Times New Roman" w:eastAsia="Times New Roman" w:hAnsi="Times New Roman" w:cs="Times New Roman"/>
          <w:sz w:val="22"/>
          <w:szCs w:val="22"/>
        </w:rPr>
      </w:pPr>
      <w:r>
        <w:rPr>
          <w:rFonts w:ascii="Times New Roman" w:eastAsia="Times New Roman" w:hAnsi="Times New Roman" w:cs="Times New Roman"/>
          <w:sz w:val="22"/>
          <w:szCs w:val="22"/>
        </w:rPr>
        <w:t>SAV Closure: 4/15 to 9/15 or 4/15 to 10/15</w:t>
      </w:r>
    </w:p>
    <w:p w14:paraId="7105A8D5" w14:textId="77777777" w:rsidR="004A7BEA" w:rsidRDefault="00D72DBC">
      <w:pPr>
        <w:widowControl/>
        <w:ind w:left="1080"/>
        <w:rPr>
          <w:rFonts w:ascii="Times New Roman" w:eastAsia="Times New Roman" w:hAnsi="Times New Roman" w:cs="Times New Roman"/>
          <w:sz w:val="22"/>
          <w:szCs w:val="22"/>
        </w:rPr>
      </w:pPr>
      <w:proofErr w:type="spellStart"/>
      <w:r>
        <w:rPr>
          <w:rFonts w:ascii="Times New Roman" w:eastAsia="Times New Roman" w:hAnsi="Times New Roman" w:cs="Times New Roman"/>
          <w:sz w:val="22"/>
          <w:szCs w:val="22"/>
        </w:rPr>
        <w:t>Ruppia</w:t>
      </w:r>
      <w:proofErr w:type="spellEnd"/>
      <w:r>
        <w:rPr>
          <w:rFonts w:ascii="Times New Roman" w:eastAsia="Times New Roman" w:hAnsi="Times New Roman" w:cs="Times New Roman"/>
          <w:sz w:val="22"/>
          <w:szCs w:val="22"/>
        </w:rPr>
        <w:t xml:space="preserve"> Closure: 4/15 to 10/14</w:t>
      </w:r>
    </w:p>
    <w:p w14:paraId="012ADA40" w14:textId="77777777" w:rsidR="004A7BEA" w:rsidRDefault="00D72DBC">
      <w:pPr>
        <w:widowControl/>
        <w:ind w:left="1080"/>
        <w:rPr>
          <w:rFonts w:ascii="Times New Roman" w:eastAsia="Times New Roman" w:hAnsi="Times New Roman" w:cs="Times New Roman"/>
          <w:sz w:val="22"/>
          <w:szCs w:val="22"/>
        </w:rPr>
      </w:pPr>
      <w:r>
        <w:rPr>
          <w:rFonts w:ascii="Times New Roman" w:eastAsia="Times New Roman" w:hAnsi="Times New Roman" w:cs="Times New Roman"/>
          <w:sz w:val="22"/>
          <w:szCs w:val="22"/>
        </w:rPr>
        <w:t>Fish Closure: 2/15 to 6/15 or 3/1 to 6/15</w:t>
      </w:r>
    </w:p>
    <w:p w14:paraId="64037C93" w14:textId="77777777" w:rsidR="004A7BEA" w:rsidRDefault="00D72DBC">
      <w:pPr>
        <w:widowControl/>
        <w:ind w:left="108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Oysters Closure: 12/15 to 3/31 or 6/1 to 9/30 for spat         </w:t>
      </w:r>
    </w:p>
    <w:p w14:paraId="74CEFD80" w14:textId="77777777" w:rsidR="004A7BEA" w:rsidRDefault="00D72DBC">
      <w:pPr>
        <w:widowControl/>
        <w:ind w:left="1080"/>
        <w:rPr>
          <w:rFonts w:ascii="Times New Roman" w:eastAsia="Times New Roman" w:hAnsi="Times New Roman" w:cs="Times New Roman"/>
          <w:sz w:val="22"/>
          <w:szCs w:val="22"/>
        </w:rPr>
      </w:pPr>
      <w:r>
        <w:rPr>
          <w:rFonts w:ascii="Times New Roman" w:eastAsia="Times New Roman" w:hAnsi="Times New Roman" w:cs="Times New Roman"/>
          <w:sz w:val="22"/>
          <w:szCs w:val="22"/>
        </w:rPr>
        <w:t>Turtles Closure: 2/16 to 9/30</w:t>
      </w:r>
    </w:p>
    <w:p w14:paraId="43E00498" w14:textId="77777777" w:rsidR="004A7BEA" w:rsidRDefault="00D72DBC">
      <w:pPr>
        <w:widowControl/>
        <w:ind w:left="1080"/>
        <w:rPr>
          <w:rFonts w:ascii="Times New Roman" w:eastAsia="Times New Roman" w:hAnsi="Times New Roman" w:cs="Times New Roman"/>
          <w:sz w:val="22"/>
          <w:szCs w:val="22"/>
        </w:rPr>
      </w:pPr>
      <w:r>
        <w:rPr>
          <w:rFonts w:ascii="Times New Roman" w:eastAsia="Times New Roman" w:hAnsi="Times New Roman" w:cs="Times New Roman"/>
          <w:sz w:val="22"/>
          <w:szCs w:val="22"/>
        </w:rPr>
        <w:t>Historic Waterfowl Closure: 11/15 to 3/1</w:t>
      </w:r>
    </w:p>
    <w:p w14:paraId="041D270B" w14:textId="77777777" w:rsidR="004A7BEA" w:rsidRDefault="004A7BEA">
      <w:pPr>
        <w:widowControl/>
        <w:rPr>
          <w:rFonts w:ascii="Times New Roman" w:eastAsia="Times New Roman" w:hAnsi="Times New Roman" w:cs="Times New Roman"/>
          <w:sz w:val="22"/>
          <w:szCs w:val="22"/>
        </w:rPr>
      </w:pPr>
    </w:p>
    <w:p w14:paraId="6D6F9315"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Pr>
          <w:rFonts w:ascii="Times New Roman" w:eastAsia="Times New Roman" w:hAnsi="Times New Roman" w:cs="Times New Roman"/>
          <w:sz w:val="22"/>
          <w:szCs w:val="22"/>
        </w:rPr>
        <w:t>Instream construction in Use III waters is prohibited between the dates of October 1st and April 30th, inclusive, of each calendar year.</w:t>
      </w:r>
    </w:p>
    <w:p w14:paraId="6CACBD31" w14:textId="77777777" w:rsidR="00740E75" w:rsidRDefault="00740E75" w:rsidP="00740E75">
      <w:pPr>
        <w:widowControl/>
        <w:ind w:left="720"/>
        <w:rPr>
          <w:rFonts w:ascii="Times New Roman" w:eastAsia="Times New Roman" w:hAnsi="Times New Roman" w:cs="Times New Roman"/>
          <w:sz w:val="22"/>
          <w:szCs w:val="22"/>
        </w:rPr>
      </w:pPr>
    </w:p>
    <w:p w14:paraId="4A1A8DA2"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Instream construction in Use IV waters is prohibited between the dates of March 1st and May 31st, inclusive, of each calendar year.</w:t>
      </w:r>
    </w:p>
    <w:p w14:paraId="76A26DE7" w14:textId="77777777" w:rsidR="00740E75" w:rsidRDefault="00740E75" w:rsidP="00740E75">
      <w:pPr>
        <w:pStyle w:val="ListParagraph"/>
        <w:rPr>
          <w:rFonts w:ascii="Times New Roman" w:eastAsia="Times New Roman" w:hAnsi="Times New Roman" w:cs="Times New Roman"/>
          <w:sz w:val="22"/>
          <w:szCs w:val="22"/>
        </w:rPr>
      </w:pPr>
    </w:p>
    <w:p w14:paraId="75197B32" w14:textId="1620D770"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Motor driven construction equipment is allowed to be used within the stream channel only for that work that is authorized by this Approval and located within the project right-of-way. Spoil material/debris shall be disposed of outside the floodplain. Any temporary excavation or filling within the stream channel or floodplain shall be restored to the elevation existing prior to construction unless the </w:t>
      </w:r>
      <w:r w:rsidR="005009E4"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xml:space="preserve"> requires otherwise.</w:t>
      </w:r>
    </w:p>
    <w:p w14:paraId="4DF80A13" w14:textId="77777777" w:rsidR="00740E75" w:rsidRDefault="00740E75" w:rsidP="00740E75">
      <w:pPr>
        <w:pStyle w:val="ListParagraph"/>
        <w:rPr>
          <w:rFonts w:ascii="Times New Roman" w:eastAsia="Times New Roman" w:hAnsi="Times New Roman" w:cs="Times New Roman"/>
          <w:sz w:val="22"/>
          <w:szCs w:val="22"/>
        </w:rPr>
      </w:pPr>
    </w:p>
    <w:p w14:paraId="00F1CDD5" w14:textId="257D8F7F"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Construction activities, operation, and maintenance shall be carried out in strict accordance with Code of Maryland Regulations (COMAR) 26.17.04.05 and this Approval. The location, dimensions and type of all structures, excavation, or filling is to be in strict accordance with the Approved Plans and </w:t>
      </w:r>
      <w:r w:rsidRPr="00740E75">
        <w:rPr>
          <w:rFonts w:ascii="Times New Roman" w:eastAsia="Times New Roman" w:hAnsi="Times New Roman" w:cs="Times New Roman"/>
          <w:sz w:val="22"/>
          <w:szCs w:val="22"/>
        </w:rPr>
        <w:lastRenderedPageBreak/>
        <w:t xml:space="preserve">specifications unless written approval for any changes is granted by the </w:t>
      </w:r>
      <w:r w:rsidR="005009E4"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xml:space="preserve">. If any changes to the Approved Plans are found to be necessary, they shall be submitted to the </w:t>
      </w:r>
      <w:r w:rsidR="009B115C"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xml:space="preserve"> for approval prior to ordering the execution of such change.</w:t>
      </w:r>
    </w:p>
    <w:p w14:paraId="31263571" w14:textId="77777777" w:rsidR="00740E75" w:rsidRDefault="00740E75" w:rsidP="00740E75">
      <w:pPr>
        <w:pStyle w:val="ListParagraph"/>
        <w:rPr>
          <w:rFonts w:ascii="Times New Roman" w:eastAsia="Times New Roman" w:hAnsi="Times New Roman" w:cs="Times New Roman"/>
          <w:sz w:val="22"/>
          <w:szCs w:val="22"/>
        </w:rPr>
      </w:pPr>
    </w:p>
    <w:p w14:paraId="4E8B83EC"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A person (including Owner, its employees, agents or contractors) who violates or fails to comply with the terms and conditions of this Approval, Approved Plans or an administrative order may be subject to penalties in accordance with §5-514 and §5-911, Environment Article, </w:t>
      </w:r>
      <w:r w:rsidRPr="00740E75">
        <w:rPr>
          <w:rFonts w:ascii="Times New Roman" w:eastAsia="Times New Roman" w:hAnsi="Times New Roman" w:cs="Times New Roman"/>
          <w:sz w:val="22"/>
          <w:szCs w:val="22"/>
          <w:u w:val="single"/>
        </w:rPr>
        <w:t>Annotated Code of Maryland</w:t>
      </w:r>
      <w:r w:rsidRPr="00740E75">
        <w:rPr>
          <w:rFonts w:ascii="Times New Roman" w:eastAsia="Times New Roman" w:hAnsi="Times New Roman" w:cs="Times New Roman"/>
          <w:sz w:val="22"/>
          <w:szCs w:val="22"/>
        </w:rPr>
        <w:t xml:space="preserve"> (2013 Replacement Volume, as amended).</w:t>
      </w:r>
    </w:p>
    <w:p w14:paraId="1EC81FF4" w14:textId="77777777" w:rsidR="00740E75" w:rsidRDefault="00740E75" w:rsidP="00740E75">
      <w:pPr>
        <w:pStyle w:val="ListParagraph"/>
        <w:rPr>
          <w:rFonts w:ascii="Times New Roman" w:eastAsia="Times New Roman" w:hAnsi="Times New Roman" w:cs="Times New Roman"/>
          <w:sz w:val="22"/>
          <w:szCs w:val="22"/>
        </w:rPr>
      </w:pPr>
    </w:p>
    <w:p w14:paraId="0C25CE2C"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A copy of the Approved Plans and this Approval shall be </w:t>
      </w:r>
      <w:proofErr w:type="gramStart"/>
      <w:r w:rsidRPr="00740E75">
        <w:rPr>
          <w:rFonts w:ascii="Times New Roman" w:eastAsia="Times New Roman" w:hAnsi="Times New Roman" w:cs="Times New Roman"/>
          <w:sz w:val="22"/>
          <w:szCs w:val="22"/>
        </w:rPr>
        <w:t>kept at all times</w:t>
      </w:r>
      <w:proofErr w:type="gramEnd"/>
      <w:r w:rsidRPr="00740E75">
        <w:rPr>
          <w:rFonts w:ascii="Times New Roman" w:eastAsia="Times New Roman" w:hAnsi="Times New Roman" w:cs="Times New Roman"/>
          <w:sz w:val="22"/>
          <w:szCs w:val="22"/>
        </w:rPr>
        <w:t xml:space="preserve"> at the construction site for reference during the construction period.</w:t>
      </w:r>
    </w:p>
    <w:p w14:paraId="2F65E2A1" w14:textId="77777777" w:rsidR="00740E75" w:rsidRDefault="00740E75" w:rsidP="00740E75">
      <w:pPr>
        <w:pStyle w:val="ListParagraph"/>
        <w:rPr>
          <w:rFonts w:ascii="Times New Roman" w:eastAsia="Times New Roman" w:hAnsi="Times New Roman" w:cs="Times New Roman"/>
          <w:sz w:val="22"/>
          <w:szCs w:val="22"/>
        </w:rPr>
      </w:pPr>
    </w:p>
    <w:p w14:paraId="74634DE3" w14:textId="33BB4C36"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If the Owner, its employees, agents or contractors fail to comply with this Approval or Approved Plans, the </w:t>
      </w:r>
      <w:r w:rsidR="009B115C"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xml:space="preserve"> may, in its discretion</w:t>
      </w:r>
      <w:r w:rsidR="00655E02" w:rsidRPr="00740E75">
        <w:rPr>
          <w:rFonts w:ascii="Times New Roman" w:eastAsia="Times New Roman" w:hAnsi="Times New Roman" w:cs="Times New Roman"/>
          <w:sz w:val="22"/>
          <w:szCs w:val="22"/>
        </w:rPr>
        <w:t xml:space="preserve"> refer the case to the </w:t>
      </w:r>
      <w:r w:rsidR="00655E02" w:rsidRPr="0080793B">
        <w:rPr>
          <w:rFonts w:ascii="Times New Roman" w:eastAsia="Times New Roman" w:hAnsi="Times New Roman" w:cs="Times New Roman"/>
          <w:b/>
          <w:bCs/>
          <w:sz w:val="22"/>
          <w:szCs w:val="22"/>
        </w:rPr>
        <w:t>M</w:t>
      </w:r>
      <w:r w:rsidR="00BA3603" w:rsidRPr="0080793B">
        <w:rPr>
          <w:rFonts w:ascii="Times New Roman" w:eastAsia="Times New Roman" w:hAnsi="Times New Roman" w:cs="Times New Roman"/>
          <w:b/>
          <w:bCs/>
          <w:sz w:val="22"/>
          <w:szCs w:val="22"/>
        </w:rPr>
        <w:t>ARYLAND DEPARTMENT OF THE ENVIRONMENT</w:t>
      </w:r>
      <w:r w:rsidR="00BA3603">
        <w:rPr>
          <w:rFonts w:ascii="Times New Roman" w:eastAsia="Times New Roman" w:hAnsi="Times New Roman" w:cs="Times New Roman"/>
          <w:sz w:val="22"/>
          <w:szCs w:val="22"/>
        </w:rPr>
        <w:t xml:space="preserve"> </w:t>
      </w:r>
      <w:r w:rsidR="001D2E4A" w:rsidRPr="00740E75">
        <w:rPr>
          <w:rFonts w:ascii="Times New Roman" w:eastAsia="Times New Roman" w:hAnsi="Times New Roman" w:cs="Times New Roman"/>
          <w:sz w:val="22"/>
          <w:szCs w:val="22"/>
        </w:rPr>
        <w:t>(The Department) Dam Safety program to</w:t>
      </w:r>
      <w:r w:rsidRPr="00740E75">
        <w:rPr>
          <w:rFonts w:ascii="Times New Roman" w:eastAsia="Times New Roman" w:hAnsi="Times New Roman" w:cs="Times New Roman"/>
          <w:sz w:val="22"/>
          <w:szCs w:val="22"/>
        </w:rPr>
        <w:t xml:space="preserve"> issue an administrative order requiring Owner, its employees, agents and contractors to cease and desist any activities that violate this Approval, or the Department may take any other enforcement action available to it by law, including filing civil or criminal charges.</w:t>
      </w:r>
    </w:p>
    <w:p w14:paraId="0304513C" w14:textId="77777777" w:rsidR="00740E75" w:rsidRDefault="00740E75" w:rsidP="00740E75">
      <w:pPr>
        <w:pStyle w:val="ListParagraph"/>
        <w:rPr>
          <w:rFonts w:ascii="Times New Roman" w:eastAsia="Times New Roman" w:hAnsi="Times New Roman" w:cs="Times New Roman"/>
          <w:sz w:val="22"/>
          <w:szCs w:val="22"/>
        </w:rPr>
      </w:pPr>
    </w:p>
    <w:p w14:paraId="1A94FB98"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This Approval may be suspended or revoked by the Department for cause, including violation of Approval conditions, obtaining an Approval by misrepresentation, failing to disclose a relevant or material fact, or change in conditions. The Department shall notify the violator in writing and provide an opportunity for a hearing, if the Owner:  (a) submits false or inaccurate information in the Approval application or subsequently required submittals; (b) deviates from the Approved Plans, specifications, terms and conditions; (c) violates, or is about to violate terms and conditions of this Approval; (d) violates, or is about to violate, any regulation promulgated pursuant to Title 5, Department of the Environment Article, Annotated Code of Maryland as amended; (e) fails to allow authorized representatives of the Department to enter the site of authorized activities at any reasonable time to conduct inspections and evaluations; (f) fails to comply with the requirements of an administrative action or order issued by the Department; or (g) does not have vested rights under this Approval and new information, changes in site conditions, or amended regulatory requirements necessitate revocation or suspension.</w:t>
      </w:r>
    </w:p>
    <w:p w14:paraId="76C3A72F" w14:textId="77777777" w:rsidR="00740E75" w:rsidRDefault="00740E75" w:rsidP="00740E75">
      <w:pPr>
        <w:widowControl/>
        <w:ind w:left="720"/>
        <w:rPr>
          <w:rFonts w:ascii="Times New Roman" w:eastAsia="Times New Roman" w:hAnsi="Times New Roman" w:cs="Times New Roman"/>
          <w:sz w:val="22"/>
          <w:szCs w:val="22"/>
        </w:rPr>
      </w:pPr>
    </w:p>
    <w:p w14:paraId="5BCB0AB5" w14:textId="015BC6D6" w:rsidR="004A7BEA" w:rsidRPr="00924DEE" w:rsidRDefault="00D72DBC" w:rsidP="00740E75">
      <w:pPr>
        <w:widowControl/>
        <w:numPr>
          <w:ilvl w:val="0"/>
          <w:numId w:val="1"/>
        </w:numPr>
        <w:ind w:hanging="720"/>
        <w:rPr>
          <w:rFonts w:ascii="Times New Roman" w:eastAsia="Times New Roman" w:hAnsi="Times New Roman" w:cs="Times New Roman"/>
          <w:sz w:val="22"/>
          <w:szCs w:val="22"/>
        </w:rPr>
      </w:pPr>
      <w:r w:rsidRPr="00924DEE">
        <w:rPr>
          <w:rFonts w:ascii="Times New Roman" w:eastAsia="Times New Roman" w:hAnsi="Times New Roman" w:cs="Times New Roman"/>
          <w:sz w:val="22"/>
          <w:szCs w:val="22"/>
        </w:rPr>
        <w:t>Overall design of the project has been under the supervision of</w:t>
      </w:r>
      <w:r w:rsidR="009B115C" w:rsidRPr="00924DEE">
        <w:rPr>
          <w:rFonts w:ascii="Times New Roman" w:eastAsia="Times New Roman" w:hAnsi="Times New Roman" w:cs="Times New Roman"/>
          <w:sz w:val="22"/>
          <w:szCs w:val="22"/>
        </w:rPr>
        <w:t xml:space="preserve">, </w:t>
      </w:r>
      <w:r w:rsidR="00924DEE" w:rsidRPr="00924DEE">
        <w:rPr>
          <w:rFonts w:ascii="Times New Roman" w:eastAsia="Times New Roman" w:hAnsi="Times New Roman" w:cs="Times New Roman"/>
          <w:b/>
          <w:bCs/>
          <w:color w:val="FF0000"/>
          <w:sz w:val="22"/>
          <w:szCs w:val="22"/>
          <w:u w:val="single"/>
        </w:rPr>
        <w:t>[</w:t>
      </w:r>
      <w:r w:rsidR="00F140E7" w:rsidRPr="00924DEE">
        <w:rPr>
          <w:rFonts w:ascii="Times New Roman" w:eastAsia="Times New Roman" w:hAnsi="Times New Roman" w:cs="Times New Roman"/>
          <w:b/>
          <w:bCs/>
          <w:color w:val="FF0000"/>
          <w:sz w:val="22"/>
          <w:szCs w:val="22"/>
          <w:u w:val="single"/>
        </w:rPr>
        <w:t>NAME OF ENGINEER-IN-CHARGE</w:t>
      </w:r>
      <w:r w:rsidR="00924DEE" w:rsidRPr="00924DEE">
        <w:rPr>
          <w:rFonts w:ascii="Times New Roman" w:eastAsia="Times New Roman" w:hAnsi="Times New Roman" w:cs="Times New Roman"/>
          <w:b/>
          <w:bCs/>
          <w:color w:val="FF0000"/>
          <w:sz w:val="22"/>
          <w:szCs w:val="22"/>
          <w:u w:val="single"/>
        </w:rPr>
        <w:t>]</w:t>
      </w:r>
      <w:r w:rsidR="009B115C" w:rsidRPr="00924DEE">
        <w:rPr>
          <w:rFonts w:ascii="Times New Roman" w:eastAsia="Times New Roman" w:hAnsi="Times New Roman" w:cs="Times New Roman"/>
          <w:sz w:val="22"/>
          <w:szCs w:val="22"/>
        </w:rPr>
        <w:t>,</w:t>
      </w:r>
      <w:r w:rsidRPr="00924DEE">
        <w:rPr>
          <w:rFonts w:ascii="Times New Roman" w:eastAsia="Times New Roman" w:hAnsi="Times New Roman" w:cs="Times New Roman"/>
          <w:sz w:val="22"/>
          <w:szCs w:val="22"/>
        </w:rPr>
        <w:t xml:space="preserve"> Maryland PE Registration No.</w:t>
      </w:r>
      <w:r w:rsidR="0030748D" w:rsidRPr="00924DEE">
        <w:rPr>
          <w:rFonts w:ascii="Times New Roman" w:eastAsia="Times New Roman" w:hAnsi="Times New Roman" w:cs="Times New Roman"/>
          <w:sz w:val="22"/>
          <w:szCs w:val="22"/>
        </w:rPr>
        <w:t>:</w:t>
      </w:r>
      <w:r w:rsidRPr="00924DEE">
        <w:rPr>
          <w:rFonts w:ascii="Times New Roman" w:eastAsia="Times New Roman" w:hAnsi="Times New Roman" w:cs="Times New Roman"/>
          <w:sz w:val="22"/>
          <w:szCs w:val="22"/>
        </w:rPr>
        <w:t xml:space="preserve"> </w:t>
      </w:r>
      <w:r w:rsidR="00E000EB" w:rsidRPr="00924DEE">
        <w:rPr>
          <w:rFonts w:ascii="Times New Roman" w:eastAsia="Times New Roman" w:hAnsi="Times New Roman" w:cs="Times New Roman"/>
          <w:b/>
          <w:bCs/>
          <w:color w:val="FF0000"/>
          <w:sz w:val="22"/>
          <w:szCs w:val="22"/>
          <w:u w:val="single"/>
        </w:rPr>
        <w:t>[12345]</w:t>
      </w:r>
      <w:r w:rsidRPr="00924DEE">
        <w:rPr>
          <w:rFonts w:ascii="Times New Roman" w:eastAsia="Times New Roman" w:hAnsi="Times New Roman" w:cs="Times New Roman"/>
          <w:sz w:val="22"/>
          <w:szCs w:val="22"/>
        </w:rPr>
        <w:t xml:space="preserve">, </w:t>
      </w:r>
      <w:r w:rsidR="00F140E7" w:rsidRPr="00924DEE">
        <w:rPr>
          <w:rFonts w:ascii="Times New Roman" w:eastAsia="Times New Roman" w:hAnsi="Times New Roman" w:cs="Times New Roman"/>
          <w:b/>
          <w:bCs/>
          <w:color w:val="FF0000"/>
          <w:sz w:val="22"/>
          <w:szCs w:val="22"/>
          <w:u w:val="single"/>
        </w:rPr>
        <w:t>[COMPANY</w:t>
      </w:r>
      <w:r w:rsidRPr="00924DEE">
        <w:rPr>
          <w:rFonts w:ascii="Times New Roman" w:eastAsia="Times New Roman" w:hAnsi="Times New Roman" w:cs="Times New Roman"/>
          <w:b/>
          <w:bCs/>
          <w:color w:val="FF0000"/>
          <w:sz w:val="22"/>
          <w:szCs w:val="22"/>
          <w:u w:val="single"/>
        </w:rPr>
        <w:t>]</w:t>
      </w:r>
      <w:r w:rsidRPr="00924DEE">
        <w:rPr>
          <w:rFonts w:ascii="Times New Roman" w:eastAsia="Times New Roman" w:hAnsi="Times New Roman" w:cs="Times New Roman"/>
          <w:sz w:val="22"/>
          <w:szCs w:val="22"/>
        </w:rPr>
        <w:t xml:space="preserve">, hereinafter referred to as Engineer-In-Charge (EIC). </w:t>
      </w:r>
      <w:r w:rsidR="00F140E7"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sz w:val="22"/>
          <w:szCs w:val="22"/>
        </w:rPr>
        <w:t xml:space="preserve">The EIC may not be changed without written approval from the </w:t>
      </w:r>
      <w:r w:rsidR="00A02CF9" w:rsidRPr="00924DEE">
        <w:rPr>
          <w:rFonts w:ascii="Times New Roman" w:eastAsia="Times New Roman" w:hAnsi="Times New Roman" w:cs="Times New Roman"/>
          <w:b/>
          <w:bCs/>
          <w:sz w:val="22"/>
          <w:szCs w:val="22"/>
        </w:rPr>
        <w:t>CECIL SOIL CONSERVATION DISTRICT</w:t>
      </w:r>
      <w:r w:rsidRPr="00924DEE">
        <w:rPr>
          <w:rFonts w:ascii="Times New Roman" w:eastAsia="Times New Roman" w:hAnsi="Times New Roman" w:cs="Times New Roman"/>
          <w:sz w:val="22"/>
          <w:szCs w:val="22"/>
        </w:rPr>
        <w:t xml:space="preserve">. </w:t>
      </w:r>
      <w:r w:rsidR="00F140E7"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sz w:val="22"/>
          <w:szCs w:val="22"/>
        </w:rPr>
        <w:t xml:space="preserve">Construction shall be under the supervision of the EIC, who shall notify the </w:t>
      </w:r>
      <w:r w:rsidR="00A02CF9" w:rsidRPr="00924DEE">
        <w:rPr>
          <w:rFonts w:ascii="Times New Roman" w:eastAsia="Times New Roman" w:hAnsi="Times New Roman" w:cs="Times New Roman"/>
          <w:b/>
          <w:bCs/>
          <w:sz w:val="22"/>
          <w:szCs w:val="22"/>
        </w:rPr>
        <w:t>CECIL SOIL CONSERVATION DISTRICT</w:t>
      </w:r>
      <w:r w:rsidRPr="00924DEE">
        <w:rPr>
          <w:rFonts w:ascii="Times New Roman" w:eastAsia="Times New Roman" w:hAnsi="Times New Roman" w:cs="Times New Roman"/>
          <w:sz w:val="22"/>
          <w:szCs w:val="22"/>
        </w:rPr>
        <w:t xml:space="preserve"> upon the commencement of construction activities and thereafter maintain a record of the results of all field and laboratory material testing, delivery tickets for materials, shop drawings, and several representative digital photographs of </w:t>
      </w:r>
      <w:r w:rsidR="00F140E7" w:rsidRPr="00924DEE">
        <w:rPr>
          <w:rFonts w:ascii="Times New Roman" w:eastAsia="Times New Roman" w:hAnsi="Times New Roman" w:cs="Times New Roman"/>
          <w:sz w:val="22"/>
          <w:szCs w:val="22"/>
        </w:rPr>
        <w:t>the</w:t>
      </w:r>
      <w:r w:rsidR="00A02CF9" w:rsidRPr="00924DEE">
        <w:rPr>
          <w:rFonts w:ascii="Times New Roman" w:eastAsia="Times New Roman" w:hAnsi="Times New Roman" w:cs="Times New Roman"/>
          <w:sz w:val="22"/>
          <w:szCs w:val="22"/>
        </w:rPr>
        <w:t xml:space="preserve"> </w:t>
      </w:r>
      <w:r w:rsidRPr="00924DEE">
        <w:rPr>
          <w:rFonts w:ascii="Times New Roman" w:eastAsia="Times New Roman" w:hAnsi="Times New Roman" w:cs="Times New Roman"/>
          <w:sz w:val="22"/>
          <w:szCs w:val="22"/>
        </w:rPr>
        <w:t>work.</w:t>
      </w:r>
    </w:p>
    <w:p w14:paraId="0E23E1A0" w14:textId="77777777" w:rsidR="00740E75" w:rsidRDefault="00740E75" w:rsidP="00740E75">
      <w:pPr>
        <w:pStyle w:val="ListParagraph"/>
        <w:rPr>
          <w:rFonts w:ascii="Times New Roman" w:eastAsia="Times New Roman" w:hAnsi="Times New Roman" w:cs="Times New Roman"/>
          <w:sz w:val="22"/>
          <w:szCs w:val="22"/>
        </w:rPr>
      </w:pPr>
    </w:p>
    <w:p w14:paraId="570FC085" w14:textId="77777777" w:rsidR="004A7BEA"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EIC or their representative shall be present and document their findings during all phases of construction including, but not limited </w:t>
      </w:r>
      <w:proofErr w:type="gramStart"/>
      <w:r w:rsidRPr="00740E75">
        <w:rPr>
          <w:rFonts w:ascii="Times New Roman" w:eastAsia="Times New Roman" w:hAnsi="Times New Roman" w:cs="Times New Roman"/>
          <w:sz w:val="22"/>
          <w:szCs w:val="22"/>
        </w:rPr>
        <w:t>to:</w:t>
      </w:r>
      <w:proofErr w:type="gramEnd"/>
      <w:r w:rsidRPr="00740E75">
        <w:rPr>
          <w:rFonts w:ascii="Times New Roman" w:eastAsia="Times New Roman" w:hAnsi="Times New Roman" w:cs="Times New Roman"/>
          <w:sz w:val="22"/>
          <w:szCs w:val="22"/>
        </w:rPr>
        <w:t xml:space="preserve">  a) site preparation, b) cutoff trench installation, c) spillway construction, d) embankment construction, and e) upon completion of construction.</w:t>
      </w:r>
    </w:p>
    <w:p w14:paraId="603C0E34" w14:textId="77777777" w:rsidR="00740E75" w:rsidRDefault="00740E75" w:rsidP="00740E75">
      <w:pPr>
        <w:pStyle w:val="ListParagraph"/>
        <w:rPr>
          <w:rFonts w:ascii="Times New Roman" w:eastAsia="Times New Roman" w:hAnsi="Times New Roman" w:cs="Times New Roman"/>
          <w:sz w:val="22"/>
          <w:szCs w:val="22"/>
        </w:rPr>
      </w:pPr>
    </w:p>
    <w:p w14:paraId="0F02E121" w14:textId="275A97D1" w:rsidR="004A7BEA" w:rsidRPr="00740E75" w:rsidRDefault="00D72DBC" w:rsidP="00740E75">
      <w:pPr>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Within </w:t>
      </w:r>
      <w:r w:rsidR="00426B4B" w:rsidRPr="00740E75">
        <w:rPr>
          <w:rFonts w:ascii="Times New Roman" w:eastAsia="Times New Roman" w:hAnsi="Times New Roman" w:cs="Times New Roman"/>
          <w:sz w:val="22"/>
          <w:szCs w:val="22"/>
        </w:rPr>
        <w:t>sixty</w:t>
      </w:r>
      <w:r w:rsidRPr="00740E75">
        <w:rPr>
          <w:rFonts w:ascii="Times New Roman" w:eastAsia="Times New Roman" w:hAnsi="Times New Roman" w:cs="Times New Roman"/>
          <w:sz w:val="22"/>
          <w:szCs w:val="22"/>
        </w:rPr>
        <w:t> (</w:t>
      </w:r>
      <w:r w:rsidR="00426B4B" w:rsidRPr="00740E75">
        <w:rPr>
          <w:rFonts w:ascii="Times New Roman" w:eastAsia="Times New Roman" w:hAnsi="Times New Roman" w:cs="Times New Roman"/>
          <w:sz w:val="22"/>
          <w:szCs w:val="22"/>
        </w:rPr>
        <w:t>6</w:t>
      </w:r>
      <w:r w:rsidR="00A02CF9" w:rsidRPr="00740E75">
        <w:rPr>
          <w:rFonts w:ascii="Times New Roman" w:eastAsia="Times New Roman" w:hAnsi="Times New Roman" w:cs="Times New Roman"/>
          <w:sz w:val="22"/>
          <w:szCs w:val="22"/>
        </w:rPr>
        <w:t>0</w:t>
      </w:r>
      <w:r w:rsidRPr="00740E75">
        <w:rPr>
          <w:rFonts w:ascii="Times New Roman" w:eastAsia="Times New Roman" w:hAnsi="Times New Roman" w:cs="Times New Roman"/>
          <w:sz w:val="22"/>
          <w:szCs w:val="22"/>
        </w:rPr>
        <w:t xml:space="preserve">) days following substantial completion of construction, the EIC shall submit the documentation described in the above conditions, "As-Built" drawings, and a completed “Project Completion Report” (Form 1) to the </w:t>
      </w:r>
      <w:r w:rsidR="00A02CF9" w:rsidRPr="00740E75">
        <w:rPr>
          <w:rFonts w:ascii="Times New Roman" w:eastAsia="Times New Roman" w:hAnsi="Times New Roman" w:cs="Times New Roman"/>
          <w:b/>
          <w:bCs/>
          <w:sz w:val="22"/>
          <w:szCs w:val="22"/>
        </w:rPr>
        <w:t>CECIL SOIL CONSERVATION DISTRICT</w:t>
      </w:r>
      <w:r w:rsidRPr="00740E75">
        <w:rPr>
          <w:rFonts w:ascii="Times New Roman" w:eastAsia="Times New Roman" w:hAnsi="Times New Roman" w:cs="Times New Roman"/>
          <w:sz w:val="22"/>
          <w:szCs w:val="22"/>
        </w:rPr>
        <w:t xml:space="preserve">. The "As-Built" drawings shall include the contract drawings annotated with all changes in elevation, location, quantity, material specification, and any supplemental drawings issued during the construction period. All submittals shall be </w:t>
      </w:r>
      <w:proofErr w:type="gramStart"/>
      <w:r w:rsidR="00A02CF9" w:rsidRPr="00740E75">
        <w:rPr>
          <w:rFonts w:ascii="Times New Roman" w:eastAsia="Times New Roman" w:hAnsi="Times New Roman" w:cs="Times New Roman"/>
          <w:sz w:val="22"/>
          <w:szCs w:val="22"/>
        </w:rPr>
        <w:t>hardcopies</w:t>
      </w:r>
      <w:proofErr w:type="gramEnd"/>
      <w:r w:rsidR="00A02CF9" w:rsidRPr="00740E75">
        <w:rPr>
          <w:rFonts w:ascii="Times New Roman" w:eastAsia="Times New Roman" w:hAnsi="Times New Roman" w:cs="Times New Roman"/>
          <w:sz w:val="22"/>
          <w:szCs w:val="22"/>
        </w:rPr>
        <w:t xml:space="preserve"> and copies provided </w:t>
      </w:r>
      <w:r w:rsidRPr="00740E75">
        <w:rPr>
          <w:rFonts w:ascii="Times New Roman" w:eastAsia="Times New Roman" w:hAnsi="Times New Roman" w:cs="Times New Roman"/>
          <w:sz w:val="22"/>
          <w:szCs w:val="22"/>
        </w:rPr>
        <w:t>electronic</w:t>
      </w:r>
      <w:r w:rsidR="00A02CF9" w:rsidRPr="00740E75">
        <w:rPr>
          <w:rFonts w:ascii="Times New Roman" w:eastAsia="Times New Roman" w:hAnsi="Times New Roman" w:cs="Times New Roman"/>
          <w:sz w:val="22"/>
          <w:szCs w:val="22"/>
        </w:rPr>
        <w:t>ally</w:t>
      </w:r>
      <w:r w:rsidRPr="00740E75">
        <w:rPr>
          <w:rFonts w:ascii="Times New Roman" w:eastAsia="Times New Roman" w:hAnsi="Times New Roman" w:cs="Times New Roman"/>
          <w:sz w:val="22"/>
          <w:szCs w:val="22"/>
        </w:rPr>
        <w:t>. Special attention shall be directed toward documenting the foundation conditions encountered during construction. Where "... or equal" substitutions are made, the As-Built plans shall reflect these installed items.</w:t>
      </w:r>
    </w:p>
    <w:p w14:paraId="7C8371D2" w14:textId="77777777" w:rsidR="004A7BEA" w:rsidRDefault="004A7BEA">
      <w:pPr>
        <w:widowControl/>
        <w:rPr>
          <w:rFonts w:ascii="Times New Roman" w:eastAsia="Times New Roman" w:hAnsi="Times New Roman" w:cs="Times New Roman"/>
          <w:sz w:val="22"/>
          <w:szCs w:val="22"/>
        </w:rPr>
      </w:pPr>
    </w:p>
    <w:p w14:paraId="59B28664" w14:textId="77777777" w:rsidR="004A7BEA" w:rsidRDefault="00D72DBC">
      <w:pPr>
        <w:keepNext/>
        <w:keepLines/>
        <w:widowControl/>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OPERATION AND MAINTENANCE CONDITIONS</w:t>
      </w:r>
    </w:p>
    <w:p w14:paraId="30DA82F8" w14:textId="77777777" w:rsidR="004A7BEA" w:rsidRDefault="004A7BEA">
      <w:pPr>
        <w:keepNext/>
        <w:keepLines/>
        <w:widowControl/>
        <w:rPr>
          <w:rFonts w:ascii="Times New Roman" w:eastAsia="Times New Roman" w:hAnsi="Times New Roman" w:cs="Times New Roman"/>
          <w:sz w:val="22"/>
          <w:szCs w:val="22"/>
        </w:rPr>
      </w:pPr>
    </w:p>
    <w:p w14:paraId="49DF395D" w14:textId="4B640741"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 Owner and any heirs, successors, or assigns are responsible for the safety of the dam and the continued operation, surveillance, inspections, and maintenance in accordance with the conditions described herein. The Owner shall promptly notify the </w:t>
      </w:r>
      <w:r w:rsidR="009824F6">
        <w:rPr>
          <w:rFonts w:ascii="Times New Roman" w:eastAsia="Times New Roman" w:hAnsi="Times New Roman" w:cs="Times New Roman"/>
          <w:b/>
          <w:bCs/>
          <w:sz w:val="22"/>
          <w:szCs w:val="22"/>
        </w:rPr>
        <w:t>CECIL SOIL CONSERVATION DISTRICT</w:t>
      </w:r>
      <w:r>
        <w:rPr>
          <w:rFonts w:ascii="Times New Roman" w:eastAsia="Times New Roman" w:hAnsi="Times New Roman" w:cs="Times New Roman"/>
          <w:sz w:val="22"/>
          <w:szCs w:val="22"/>
        </w:rPr>
        <w:t xml:space="preserve"> </w:t>
      </w:r>
      <w:r w:rsidR="00731EF3">
        <w:rPr>
          <w:rFonts w:ascii="Times New Roman" w:eastAsia="Times New Roman" w:hAnsi="Times New Roman" w:cs="Times New Roman"/>
          <w:sz w:val="22"/>
          <w:szCs w:val="22"/>
        </w:rPr>
        <w:t xml:space="preserve">and the Department </w:t>
      </w:r>
      <w:r>
        <w:rPr>
          <w:rFonts w:ascii="Times New Roman" w:eastAsia="Times New Roman" w:hAnsi="Times New Roman" w:cs="Times New Roman"/>
          <w:sz w:val="22"/>
          <w:szCs w:val="22"/>
        </w:rPr>
        <w:t>of significant changes in conditions.</w:t>
      </w:r>
    </w:p>
    <w:p w14:paraId="1F985296" w14:textId="77777777" w:rsidR="00740E75" w:rsidRDefault="00740E75" w:rsidP="00740E75">
      <w:pPr>
        <w:keepNext/>
        <w:keepLines/>
        <w:widowControl/>
        <w:ind w:left="720"/>
        <w:rPr>
          <w:rFonts w:ascii="Times New Roman" w:eastAsia="Times New Roman" w:hAnsi="Times New Roman" w:cs="Times New Roman"/>
          <w:sz w:val="22"/>
          <w:szCs w:val="22"/>
        </w:rPr>
      </w:pPr>
    </w:p>
    <w:p w14:paraId="405F6532" w14:textId="117A6599"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In accepting the Approval, permission is hereby granted to representatives of the </w:t>
      </w:r>
      <w:r w:rsidR="009824F6" w:rsidRPr="00740E75">
        <w:rPr>
          <w:rFonts w:ascii="Times New Roman" w:eastAsia="Times New Roman" w:hAnsi="Times New Roman" w:cs="Times New Roman"/>
          <w:b/>
          <w:bCs/>
          <w:sz w:val="22"/>
          <w:szCs w:val="22"/>
        </w:rPr>
        <w:t>CECIL SOIL CONSERVATION DISTRICT</w:t>
      </w:r>
      <w:r w:rsidR="00731EF3" w:rsidRPr="00740E75">
        <w:rPr>
          <w:rFonts w:ascii="Times New Roman" w:eastAsia="Times New Roman" w:hAnsi="Times New Roman" w:cs="Times New Roman"/>
          <w:b/>
          <w:bCs/>
          <w:sz w:val="22"/>
          <w:szCs w:val="22"/>
        </w:rPr>
        <w:t xml:space="preserve"> </w:t>
      </w:r>
      <w:r w:rsidR="00731EF3" w:rsidRPr="00740E75">
        <w:rPr>
          <w:rFonts w:ascii="Times New Roman" w:eastAsia="Times New Roman" w:hAnsi="Times New Roman" w:cs="Times New Roman"/>
          <w:sz w:val="22"/>
          <w:szCs w:val="22"/>
        </w:rPr>
        <w:t xml:space="preserve">and the </w:t>
      </w:r>
      <w:r w:rsidRPr="00740E75">
        <w:rPr>
          <w:rFonts w:ascii="Times New Roman" w:eastAsia="Times New Roman" w:hAnsi="Times New Roman" w:cs="Times New Roman"/>
          <w:sz w:val="22"/>
          <w:szCs w:val="22"/>
        </w:rPr>
        <w:t>Department to enter in or upon the subject premises at any reasonable time for the purpose of conducting inspections pursuant to the provisions of Title 5 of the Environment Article, Annotated Code of Maryland, as amended.</w:t>
      </w:r>
    </w:p>
    <w:p w14:paraId="61B5BF50" w14:textId="77777777" w:rsidR="00740E75" w:rsidRDefault="00740E75" w:rsidP="00740E75">
      <w:pPr>
        <w:pStyle w:val="ListParagraph"/>
        <w:rPr>
          <w:rFonts w:ascii="Times New Roman" w:eastAsia="Times New Roman" w:hAnsi="Times New Roman" w:cs="Times New Roman"/>
          <w:sz w:val="22"/>
          <w:szCs w:val="22"/>
        </w:rPr>
      </w:pPr>
    </w:p>
    <w:p w14:paraId="4A8DB64F" w14:textId="77777777"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The dam shall be operated in accordance with the approved Operation and Maintenance Guidelines appended to this Small Pond Approval.</w:t>
      </w:r>
    </w:p>
    <w:p w14:paraId="41948107" w14:textId="77777777" w:rsidR="00740E75" w:rsidRDefault="00740E75" w:rsidP="00740E75">
      <w:pPr>
        <w:pStyle w:val="ListParagraph"/>
        <w:rPr>
          <w:rFonts w:ascii="Times New Roman" w:eastAsia="Times New Roman" w:hAnsi="Times New Roman" w:cs="Times New Roman"/>
          <w:sz w:val="22"/>
          <w:szCs w:val="22"/>
        </w:rPr>
      </w:pPr>
    </w:p>
    <w:p w14:paraId="122B7B2B" w14:textId="515B0DA3"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If the dam is not operated or maintained in full compliance with this Approval, the Owner shall repair all or any part of the structure at his sole cost and expense, as directed by the</w:t>
      </w:r>
      <w:r w:rsidR="00731EF3" w:rsidRPr="00740E75">
        <w:rPr>
          <w:rFonts w:ascii="Times New Roman" w:eastAsia="Times New Roman" w:hAnsi="Times New Roman" w:cs="Times New Roman"/>
          <w:sz w:val="22"/>
          <w:szCs w:val="22"/>
        </w:rPr>
        <w:t xml:space="preserve"> </w:t>
      </w:r>
      <w:r w:rsidR="009824F6" w:rsidRPr="00740E75">
        <w:rPr>
          <w:rFonts w:ascii="Times New Roman" w:eastAsia="Times New Roman" w:hAnsi="Times New Roman" w:cs="Times New Roman"/>
          <w:b/>
          <w:bCs/>
          <w:sz w:val="22"/>
          <w:szCs w:val="22"/>
        </w:rPr>
        <w:t>CECIL SOIL CONSERVATION DISTRICT</w:t>
      </w:r>
      <w:r w:rsidR="00731EF3" w:rsidRPr="00740E75">
        <w:rPr>
          <w:rFonts w:ascii="Times New Roman" w:eastAsia="Times New Roman" w:hAnsi="Times New Roman" w:cs="Times New Roman"/>
          <w:b/>
          <w:bCs/>
          <w:sz w:val="22"/>
          <w:szCs w:val="22"/>
        </w:rPr>
        <w:t xml:space="preserve"> </w:t>
      </w:r>
      <w:r w:rsidR="00731EF3" w:rsidRPr="00740E75">
        <w:rPr>
          <w:rFonts w:ascii="Times New Roman" w:eastAsia="Times New Roman" w:hAnsi="Times New Roman" w:cs="Times New Roman"/>
          <w:sz w:val="22"/>
          <w:szCs w:val="22"/>
        </w:rPr>
        <w:t>or the</w:t>
      </w:r>
      <w:r w:rsidRPr="00740E75">
        <w:rPr>
          <w:rFonts w:ascii="Times New Roman" w:eastAsia="Times New Roman" w:hAnsi="Times New Roman" w:cs="Times New Roman"/>
          <w:sz w:val="22"/>
          <w:szCs w:val="22"/>
        </w:rPr>
        <w:t xml:space="preserve"> Department.</w:t>
      </w:r>
    </w:p>
    <w:p w14:paraId="3BE1DF8F" w14:textId="77777777" w:rsidR="00740E75" w:rsidRDefault="00740E75" w:rsidP="00740E75">
      <w:pPr>
        <w:pStyle w:val="ListParagraph"/>
        <w:rPr>
          <w:rFonts w:ascii="Times New Roman" w:eastAsia="Times New Roman" w:hAnsi="Times New Roman" w:cs="Times New Roman"/>
          <w:sz w:val="22"/>
          <w:szCs w:val="22"/>
        </w:rPr>
      </w:pPr>
    </w:p>
    <w:p w14:paraId="6AA69E10" w14:textId="5D6F97FA"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Inspections of the facility shall be made by the Owner and/or qualified engineer on a triennial basis. Records of each inspection shall be maintained by the Owner. Triennial inspection reports shall be submitted to the </w:t>
      </w:r>
      <w:r w:rsidR="009824F6" w:rsidRPr="00740E75">
        <w:rPr>
          <w:rFonts w:ascii="Times New Roman" w:eastAsia="Times New Roman" w:hAnsi="Times New Roman" w:cs="Times New Roman"/>
          <w:b/>
          <w:bCs/>
          <w:sz w:val="22"/>
          <w:szCs w:val="22"/>
        </w:rPr>
        <w:t xml:space="preserve">CECIL SOIL CONSERVATION DISTRICT </w:t>
      </w:r>
      <w:r w:rsidR="009824F6" w:rsidRPr="00740E75">
        <w:rPr>
          <w:rFonts w:ascii="Times New Roman" w:eastAsia="Times New Roman" w:hAnsi="Times New Roman" w:cs="Times New Roman"/>
          <w:sz w:val="22"/>
          <w:szCs w:val="22"/>
        </w:rPr>
        <w:t xml:space="preserve">and </w:t>
      </w:r>
      <w:r w:rsidRPr="00740E75">
        <w:rPr>
          <w:rFonts w:ascii="Times New Roman" w:eastAsia="Times New Roman" w:hAnsi="Times New Roman" w:cs="Times New Roman"/>
          <w:sz w:val="22"/>
          <w:szCs w:val="22"/>
        </w:rPr>
        <w:t xml:space="preserve">Department within </w:t>
      </w:r>
      <w:r w:rsidR="00426B4B" w:rsidRPr="00740E75">
        <w:rPr>
          <w:rFonts w:ascii="Times New Roman" w:eastAsia="Times New Roman" w:hAnsi="Times New Roman" w:cs="Times New Roman"/>
          <w:sz w:val="22"/>
          <w:szCs w:val="22"/>
        </w:rPr>
        <w:t>sixty</w:t>
      </w:r>
      <w:r w:rsidRPr="00740E75">
        <w:rPr>
          <w:rFonts w:ascii="Times New Roman" w:eastAsia="Times New Roman" w:hAnsi="Times New Roman" w:cs="Times New Roman"/>
          <w:sz w:val="22"/>
          <w:szCs w:val="22"/>
        </w:rPr>
        <w:t xml:space="preserve"> (</w:t>
      </w:r>
      <w:r w:rsidR="00426B4B" w:rsidRPr="00740E75">
        <w:rPr>
          <w:rFonts w:ascii="Times New Roman" w:eastAsia="Times New Roman" w:hAnsi="Times New Roman" w:cs="Times New Roman"/>
          <w:sz w:val="22"/>
          <w:szCs w:val="22"/>
        </w:rPr>
        <w:t>6</w:t>
      </w:r>
      <w:r w:rsidRPr="00740E75">
        <w:rPr>
          <w:rFonts w:ascii="Times New Roman" w:eastAsia="Times New Roman" w:hAnsi="Times New Roman" w:cs="Times New Roman"/>
          <w:sz w:val="22"/>
          <w:szCs w:val="22"/>
        </w:rPr>
        <w:t xml:space="preserve">0) days of each inspection. </w:t>
      </w:r>
      <w:r w:rsidR="00B031BC" w:rsidRPr="00740E75">
        <w:rPr>
          <w:rFonts w:ascii="Times New Roman" w:eastAsia="Times New Roman" w:hAnsi="Times New Roman" w:cs="Times New Roman"/>
          <w:sz w:val="22"/>
          <w:szCs w:val="22"/>
        </w:rPr>
        <w:t xml:space="preserve"> </w:t>
      </w:r>
      <w:r w:rsidRPr="00740E75">
        <w:rPr>
          <w:rFonts w:ascii="Times New Roman" w:eastAsia="Times New Roman" w:hAnsi="Times New Roman" w:cs="Times New Roman"/>
          <w:sz w:val="22"/>
          <w:szCs w:val="22"/>
        </w:rPr>
        <w:t>Extensions may be granted under extenuating circumstances. At a minimum, annual inspection reports shall include a dam inspection checklist (Form 2), photographs of the dam, overall assessment of the condition of the dam and appurtenant works, a review of the downstream danger reach to determine if any new structures exist, etc.</w:t>
      </w:r>
    </w:p>
    <w:p w14:paraId="5FEE3A6E" w14:textId="77777777" w:rsidR="00740E75" w:rsidRDefault="00740E75" w:rsidP="00740E75">
      <w:pPr>
        <w:pStyle w:val="ListParagraph"/>
        <w:rPr>
          <w:rFonts w:ascii="Times New Roman" w:eastAsia="Times New Roman" w:hAnsi="Times New Roman" w:cs="Times New Roman"/>
          <w:sz w:val="22"/>
          <w:szCs w:val="22"/>
        </w:rPr>
      </w:pPr>
    </w:p>
    <w:p w14:paraId="58A9597D" w14:textId="70FE5473"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Inspections of the facility will also be made during and after storms with significant runoff, by the Owner, to uncover any structural or operational problems. These inspections will include </w:t>
      </w:r>
      <w:proofErr w:type="gramStart"/>
      <w:r w:rsidRPr="00740E75">
        <w:rPr>
          <w:rFonts w:ascii="Times New Roman" w:eastAsia="Times New Roman" w:hAnsi="Times New Roman" w:cs="Times New Roman"/>
          <w:sz w:val="22"/>
          <w:szCs w:val="22"/>
        </w:rPr>
        <w:t>checking of</w:t>
      </w:r>
      <w:proofErr w:type="gramEnd"/>
      <w:r w:rsidRPr="00740E75">
        <w:rPr>
          <w:rFonts w:ascii="Times New Roman" w:eastAsia="Times New Roman" w:hAnsi="Times New Roman" w:cs="Times New Roman"/>
          <w:sz w:val="22"/>
          <w:szCs w:val="22"/>
        </w:rPr>
        <w:t xml:space="preserve"> the reservoir pool, spillway and conduit, to </w:t>
      </w:r>
      <w:proofErr w:type="gramStart"/>
      <w:r w:rsidRPr="00740E75">
        <w:rPr>
          <w:rFonts w:ascii="Times New Roman" w:eastAsia="Times New Roman" w:hAnsi="Times New Roman" w:cs="Times New Roman"/>
          <w:sz w:val="22"/>
          <w:szCs w:val="22"/>
        </w:rPr>
        <w:t>assure</w:t>
      </w:r>
      <w:proofErr w:type="gramEnd"/>
      <w:r w:rsidRPr="00740E75">
        <w:rPr>
          <w:rFonts w:ascii="Times New Roman" w:eastAsia="Times New Roman" w:hAnsi="Times New Roman" w:cs="Times New Roman"/>
          <w:sz w:val="22"/>
          <w:szCs w:val="22"/>
        </w:rPr>
        <w:t xml:space="preserve"> that they are free of any restricting debris. Records of these inspections shall be maintained by the Owner and submitted to the</w:t>
      </w:r>
      <w:r w:rsidR="0030748D" w:rsidRPr="00740E75">
        <w:rPr>
          <w:rFonts w:ascii="Times New Roman" w:eastAsia="Times New Roman" w:hAnsi="Times New Roman" w:cs="Times New Roman"/>
          <w:sz w:val="22"/>
          <w:szCs w:val="22"/>
        </w:rPr>
        <w:t xml:space="preserve"> </w:t>
      </w:r>
      <w:r w:rsidR="0030748D" w:rsidRPr="00740E75">
        <w:rPr>
          <w:rFonts w:ascii="Times New Roman" w:eastAsia="Times New Roman" w:hAnsi="Times New Roman" w:cs="Times New Roman"/>
          <w:b/>
          <w:bCs/>
          <w:sz w:val="22"/>
          <w:szCs w:val="22"/>
        </w:rPr>
        <w:t xml:space="preserve">CECIL SOIL CONSERVATION DISTRICT </w:t>
      </w:r>
      <w:r w:rsidR="0030748D" w:rsidRPr="00740E75">
        <w:rPr>
          <w:rFonts w:ascii="Times New Roman" w:eastAsia="Times New Roman" w:hAnsi="Times New Roman" w:cs="Times New Roman"/>
          <w:sz w:val="22"/>
          <w:szCs w:val="22"/>
        </w:rPr>
        <w:t>and</w:t>
      </w:r>
      <w:r w:rsidRPr="00740E75">
        <w:rPr>
          <w:rFonts w:ascii="Times New Roman" w:eastAsia="Times New Roman" w:hAnsi="Times New Roman" w:cs="Times New Roman"/>
          <w:sz w:val="22"/>
          <w:szCs w:val="22"/>
        </w:rPr>
        <w:t xml:space="preserve"> Department with the triennial inspection report.</w:t>
      </w:r>
    </w:p>
    <w:p w14:paraId="37AA309E" w14:textId="77777777" w:rsidR="00740E75" w:rsidRDefault="00740E75" w:rsidP="00740E75">
      <w:pPr>
        <w:pStyle w:val="ListParagraph"/>
        <w:rPr>
          <w:rFonts w:ascii="Times New Roman" w:eastAsia="Times New Roman" w:hAnsi="Times New Roman" w:cs="Times New Roman"/>
          <w:sz w:val="22"/>
          <w:szCs w:val="22"/>
        </w:rPr>
      </w:pPr>
    </w:p>
    <w:p w14:paraId="31BDDAE3" w14:textId="77777777"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Maintenance work such as the removal of all new tree growth and mowing of the dam will be scheduled as determined necessary during the Owner's inspections. Mowing of the dam shall be accomplished at least twice each year by the Owner. Any emergency maintenance will also be accomplished by the Owner.</w:t>
      </w:r>
    </w:p>
    <w:p w14:paraId="3E35FF2E" w14:textId="77777777" w:rsidR="00740E75" w:rsidRDefault="00740E75" w:rsidP="00740E75">
      <w:pPr>
        <w:pStyle w:val="ListParagraph"/>
        <w:rPr>
          <w:rFonts w:ascii="Times New Roman" w:eastAsia="Times New Roman" w:hAnsi="Times New Roman" w:cs="Times New Roman"/>
          <w:sz w:val="22"/>
          <w:szCs w:val="22"/>
        </w:rPr>
      </w:pPr>
    </w:p>
    <w:p w14:paraId="4C3267BC" w14:textId="0EF5A7E5" w:rsidR="004A7BEA"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Owner agrees not to plant or allow the growth of any trees or woody vegetation </w:t>
      </w:r>
      <w:r w:rsidR="0030748D" w:rsidRPr="00740E75">
        <w:rPr>
          <w:rFonts w:ascii="Times New Roman" w:eastAsia="Times New Roman" w:hAnsi="Times New Roman" w:cs="Times New Roman"/>
          <w:sz w:val="22"/>
          <w:szCs w:val="22"/>
        </w:rPr>
        <w:t xml:space="preserve">on the dam/embankment or within a 25-ft buffer from the control structure </w:t>
      </w:r>
      <w:r w:rsidR="00B031BC" w:rsidRPr="00740E75">
        <w:rPr>
          <w:rFonts w:ascii="Times New Roman" w:eastAsia="Times New Roman" w:hAnsi="Times New Roman" w:cs="Times New Roman"/>
          <w:sz w:val="22"/>
          <w:szCs w:val="22"/>
        </w:rPr>
        <w:t>and</w:t>
      </w:r>
      <w:r w:rsidR="0030748D" w:rsidRPr="00740E75">
        <w:rPr>
          <w:rFonts w:ascii="Times New Roman" w:eastAsia="Times New Roman" w:hAnsi="Times New Roman" w:cs="Times New Roman"/>
          <w:sz w:val="22"/>
          <w:szCs w:val="22"/>
        </w:rPr>
        <w:t xml:space="preserve"> 15-ft buffer from the upstream and downstream toe of the dam/embankment</w:t>
      </w:r>
      <w:r w:rsidRPr="00740E75">
        <w:rPr>
          <w:rFonts w:ascii="Times New Roman" w:eastAsia="Times New Roman" w:hAnsi="Times New Roman" w:cs="Times New Roman"/>
          <w:sz w:val="22"/>
          <w:szCs w:val="22"/>
        </w:rPr>
        <w:t>. The growth of this vegetation shall be removed by the Owner.</w:t>
      </w:r>
    </w:p>
    <w:p w14:paraId="4807C72B" w14:textId="77777777" w:rsidR="00740E75" w:rsidRDefault="00740E75" w:rsidP="00740E75">
      <w:pPr>
        <w:pStyle w:val="ListParagraph"/>
        <w:rPr>
          <w:rFonts w:ascii="Times New Roman" w:eastAsia="Times New Roman" w:hAnsi="Times New Roman" w:cs="Times New Roman"/>
          <w:sz w:val="22"/>
          <w:szCs w:val="22"/>
        </w:rPr>
      </w:pPr>
    </w:p>
    <w:p w14:paraId="7F3F95D7" w14:textId="77777777" w:rsidR="0030748D" w:rsidRPr="00740E75" w:rsidRDefault="00D72DBC" w:rsidP="00740E75">
      <w:pPr>
        <w:keepNext/>
        <w:keepLines/>
        <w:widowControl/>
        <w:numPr>
          <w:ilvl w:val="0"/>
          <w:numId w:val="1"/>
        </w:numPr>
        <w:ind w:hanging="720"/>
        <w:rPr>
          <w:rFonts w:ascii="Times New Roman" w:eastAsia="Times New Roman" w:hAnsi="Times New Roman" w:cs="Times New Roman"/>
          <w:sz w:val="22"/>
          <w:szCs w:val="22"/>
        </w:rPr>
      </w:pPr>
      <w:r w:rsidRPr="00740E75">
        <w:rPr>
          <w:rFonts w:ascii="Times New Roman" w:eastAsia="Times New Roman" w:hAnsi="Times New Roman" w:cs="Times New Roman"/>
          <w:sz w:val="22"/>
          <w:szCs w:val="22"/>
        </w:rPr>
        <w:t xml:space="preserve">The costs of the inspection, regular maintenance and emergency repairs will be accomplished by the Owner as warranted or at the direction of the </w:t>
      </w:r>
      <w:r w:rsidR="0030748D" w:rsidRPr="00740E75">
        <w:rPr>
          <w:rFonts w:ascii="Times New Roman" w:eastAsia="Times New Roman" w:hAnsi="Times New Roman" w:cs="Times New Roman"/>
          <w:b/>
          <w:bCs/>
          <w:sz w:val="22"/>
          <w:szCs w:val="22"/>
        </w:rPr>
        <w:t>CECIL SOIL CONSERVATION DISTRICT</w:t>
      </w:r>
      <w:r w:rsidR="00674F46" w:rsidRPr="00740E75">
        <w:rPr>
          <w:rFonts w:ascii="Times New Roman" w:eastAsia="Times New Roman" w:hAnsi="Times New Roman" w:cs="Times New Roman"/>
          <w:b/>
          <w:bCs/>
          <w:sz w:val="22"/>
          <w:szCs w:val="22"/>
        </w:rPr>
        <w:t xml:space="preserve"> </w:t>
      </w:r>
      <w:r w:rsidR="00674F46" w:rsidRPr="00740E75">
        <w:rPr>
          <w:rFonts w:ascii="Times New Roman" w:eastAsia="Times New Roman" w:hAnsi="Times New Roman" w:cs="Times New Roman"/>
          <w:sz w:val="22"/>
          <w:szCs w:val="22"/>
        </w:rPr>
        <w:t xml:space="preserve">or the </w:t>
      </w:r>
      <w:r w:rsidRPr="00740E75">
        <w:rPr>
          <w:rFonts w:ascii="Times New Roman" w:eastAsia="Times New Roman" w:hAnsi="Times New Roman" w:cs="Times New Roman"/>
          <w:sz w:val="22"/>
          <w:szCs w:val="22"/>
        </w:rPr>
        <w:t>Department.</w:t>
      </w:r>
    </w:p>
    <w:p w14:paraId="237A541B" w14:textId="77777777" w:rsidR="0030748D" w:rsidRDefault="0030748D" w:rsidP="0030748D">
      <w:pPr>
        <w:rPr>
          <w:rFonts w:ascii="Times New Roman" w:eastAsia="Times New Roman" w:hAnsi="Times New Roman" w:cs="Times New Roman"/>
          <w:sz w:val="22"/>
          <w:szCs w:val="22"/>
        </w:rPr>
      </w:pPr>
    </w:p>
    <w:p w14:paraId="10F6E124" w14:textId="77777777" w:rsidR="000B2844" w:rsidRDefault="000B2844" w:rsidP="000B2844">
      <w:pPr>
        <w:textDirection w:val="btLr"/>
      </w:pPr>
      <w:r>
        <w:rPr>
          <w:rFonts w:ascii="Times New Roman" w:eastAsia="Times New Roman" w:hAnsi="Times New Roman" w:cs="Times New Roman"/>
          <w:color w:val="000000"/>
          <w:sz w:val="22"/>
        </w:rPr>
        <w:t>This Approval and its conditions including the Operation and Maintenance Guidelines are accepted.</w:t>
      </w:r>
    </w:p>
    <w:p w14:paraId="6A27EBBB" w14:textId="29B08D99" w:rsidR="009E3F53" w:rsidRDefault="009E3F53"/>
    <w:p w14:paraId="20FDB6CE" w14:textId="70264945" w:rsidR="00035F9B" w:rsidRPr="00AF1171" w:rsidRDefault="00035F9B" w:rsidP="00064476">
      <w:pPr>
        <w:tabs>
          <w:tab w:val="left" w:pos="900"/>
        </w:tabs>
        <w:textDirection w:val="btLr"/>
        <w:rPr>
          <w:rFonts w:ascii="Times New Roman" w:eastAsia="Times New Roman" w:hAnsi="Times New Roman" w:cs="Times New Roman"/>
          <w:color w:val="000000"/>
          <w:sz w:val="22"/>
          <w:u w:val="single"/>
        </w:rPr>
      </w:pPr>
      <w:r>
        <w:rPr>
          <w:rFonts w:ascii="Times New Roman" w:eastAsia="Times New Roman" w:hAnsi="Times New Roman" w:cs="Times New Roman"/>
          <w:color w:val="000000"/>
          <w:sz w:val="22"/>
        </w:rPr>
        <w:t>OWNER</w:t>
      </w:r>
      <w:r w:rsidR="00AF1171">
        <w:rPr>
          <w:rFonts w:ascii="Times New Roman" w:eastAsia="Times New Roman" w:hAnsi="Times New Roman" w:cs="Times New Roman"/>
          <w:color w:val="000000"/>
          <w:sz w:val="22"/>
        </w:rPr>
        <w:t xml:space="preserve"> SIGNATURE</w:t>
      </w:r>
      <w:r>
        <w:rPr>
          <w:rFonts w:ascii="Times New Roman" w:eastAsia="Times New Roman" w:hAnsi="Times New Roman" w:cs="Times New Roman"/>
          <w:color w:val="000000"/>
          <w:sz w:val="22"/>
        </w:rPr>
        <w:t xml:space="preserve">: </w:t>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sidR="00AF1171">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sidR="00AF1171">
        <w:rPr>
          <w:rFonts w:ascii="Times New Roman" w:eastAsia="Times New Roman" w:hAnsi="Times New Roman" w:cs="Times New Roman"/>
          <w:color w:val="000000"/>
          <w:sz w:val="22"/>
        </w:rPr>
        <w:tab/>
        <w:t xml:space="preserve">DATE: </w:t>
      </w:r>
      <w:r w:rsidR="00AF1171">
        <w:rPr>
          <w:rFonts w:ascii="Times New Roman" w:eastAsia="Times New Roman" w:hAnsi="Times New Roman" w:cs="Times New Roman"/>
          <w:color w:val="000000"/>
          <w:sz w:val="22"/>
          <w:u w:val="single"/>
        </w:rPr>
        <w:tab/>
      </w:r>
      <w:r w:rsidR="00AF1171">
        <w:rPr>
          <w:rFonts w:ascii="Times New Roman" w:eastAsia="Times New Roman" w:hAnsi="Times New Roman" w:cs="Times New Roman"/>
          <w:color w:val="000000"/>
          <w:sz w:val="22"/>
          <w:u w:val="single"/>
        </w:rPr>
        <w:tab/>
      </w:r>
      <w:r w:rsidR="00AF1171">
        <w:rPr>
          <w:rFonts w:ascii="Times New Roman" w:eastAsia="Times New Roman" w:hAnsi="Times New Roman" w:cs="Times New Roman"/>
          <w:color w:val="000000"/>
          <w:sz w:val="22"/>
          <w:u w:val="single"/>
        </w:rPr>
        <w:tab/>
      </w:r>
    </w:p>
    <w:p w14:paraId="3B78E464" w14:textId="1F9BCD18" w:rsidR="00035F9B" w:rsidRDefault="00035F9B" w:rsidP="000B2844">
      <w:pPr>
        <w:textDirection w:val="btLr"/>
        <w:rPr>
          <w:rFonts w:ascii="Times New Roman" w:eastAsia="Times New Roman" w:hAnsi="Times New Roman" w:cs="Times New Roman"/>
          <w:color w:val="000000"/>
          <w:sz w:val="22"/>
        </w:rPr>
      </w:pPr>
    </w:p>
    <w:p w14:paraId="2B0DE620" w14:textId="07D5CF63" w:rsidR="00AF1171" w:rsidRDefault="00AF1171" w:rsidP="000B2844">
      <w:pPr>
        <w:textDirection w:val="btLr"/>
        <w:rPr>
          <w:rFonts w:ascii="Times New Roman" w:eastAsia="Times New Roman" w:hAnsi="Times New Roman" w:cs="Times New Roman"/>
          <w:color w:val="000000"/>
          <w:sz w:val="22"/>
        </w:rPr>
      </w:pP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r>
        <w:rPr>
          <w:rFonts w:ascii="Times New Roman" w:eastAsia="Times New Roman" w:hAnsi="Times New Roman" w:cs="Times New Roman"/>
          <w:color w:val="000000"/>
          <w:sz w:val="22"/>
          <w:u w:val="single"/>
        </w:rPr>
        <w:tab/>
      </w:r>
    </w:p>
    <w:p w14:paraId="674B899C" w14:textId="798C2AB9" w:rsidR="00B805D3" w:rsidRDefault="00AF1171" w:rsidP="00AF1171">
      <w:pPr>
        <w:textDirection w:val="btLr"/>
        <w:rPr>
          <w:rFonts w:ascii="Times New Roman" w:eastAsia="Times New Roman" w:hAnsi="Times New Roman" w:cs="Times New Roman"/>
          <w:color w:val="000000"/>
          <w:sz w:val="22"/>
        </w:rPr>
      </w:pP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rPr>
        <w:tab/>
        <w:t>(PRINT NAME)</w:t>
      </w:r>
      <w:r>
        <w:rPr>
          <w:rFonts w:ascii="Times New Roman" w:eastAsia="Times New Roman" w:hAnsi="Times New Roman" w:cs="Times New Roman"/>
          <w:color w:val="000000"/>
          <w:sz w:val="22"/>
        </w:rPr>
        <w:tab/>
      </w:r>
      <w:r>
        <w:rPr>
          <w:rFonts w:ascii="Times New Roman" w:eastAsia="Times New Roman" w:hAnsi="Times New Roman" w:cs="Times New Roman"/>
          <w:color w:val="000000"/>
          <w:sz w:val="22"/>
        </w:rPr>
        <w:tab/>
        <w:t>(TITLE)</w:t>
      </w:r>
    </w:p>
    <w:sectPr w:rsidR="00B805D3" w:rsidSect="003301F7">
      <w:footerReference w:type="default" r:id="rId7"/>
      <w:headerReference w:type="first" r:id="rId8"/>
      <w:footerReference w:type="first" r:id="rId9"/>
      <w:pgSz w:w="12240" w:h="15840" w:code="1"/>
      <w:pgMar w:top="720" w:right="1008" w:bottom="72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8EC3A" w14:textId="77777777" w:rsidR="000A1919" w:rsidRDefault="000A1919">
      <w:r>
        <w:separator/>
      </w:r>
    </w:p>
  </w:endnote>
  <w:endnote w:type="continuationSeparator" w:id="0">
    <w:p w14:paraId="36A8A476" w14:textId="77777777" w:rsidR="000A1919" w:rsidRDefault="000A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Humanst521 Lt BT">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2202"/>
      <w:docPartObj>
        <w:docPartGallery w:val="Page Numbers (Bottom of Page)"/>
        <w:docPartUnique/>
      </w:docPartObj>
    </w:sdtPr>
    <w:sdtEndPr>
      <w:rPr>
        <w:rFonts w:ascii="Times New Roman" w:hAnsi="Times New Roman" w:cs="Times New Roman"/>
        <w:sz w:val="20"/>
        <w:szCs w:val="20"/>
      </w:rPr>
    </w:sdtEndPr>
    <w:sdtContent>
      <w:sdt>
        <w:sdtPr>
          <w:rPr>
            <w:rFonts w:ascii="Times New Roman" w:hAnsi="Times New Roman" w:cs="Times New Roman"/>
            <w:sz w:val="20"/>
            <w:szCs w:val="20"/>
          </w:rPr>
          <w:id w:val="1359002288"/>
          <w:docPartObj>
            <w:docPartGallery w:val="Page Numbers (Top of Page)"/>
            <w:docPartUnique/>
          </w:docPartObj>
        </w:sdtPr>
        <w:sdtEndPr/>
        <w:sdtContent>
          <w:p w14:paraId="2AF3AD3C" w14:textId="5689D833" w:rsidR="009E3F53" w:rsidRPr="00472E3B" w:rsidRDefault="009E3F53" w:rsidP="00635E2B">
            <w:pPr>
              <w:pStyle w:val="Footer"/>
              <w:ind w:right="-288"/>
              <w:jc w:val="center"/>
              <w:rPr>
                <w:rFonts w:ascii="Times New Roman" w:hAnsi="Times New Roman" w:cs="Times New Roman"/>
                <w:sz w:val="20"/>
                <w:szCs w:val="20"/>
              </w:rPr>
            </w:pPr>
          </w:p>
          <w:p w14:paraId="7E57399D" w14:textId="00346DFF" w:rsidR="004A7BEA" w:rsidRPr="00C37C2B" w:rsidRDefault="009E3F53" w:rsidP="00C37C2B">
            <w:pPr>
              <w:pStyle w:val="Footer"/>
              <w:ind w:right="72"/>
              <w:rPr>
                <w:rFonts w:ascii="Times New Roman" w:hAnsi="Times New Roman" w:cs="Times New Roman"/>
                <w:sz w:val="20"/>
                <w:szCs w:val="20"/>
              </w:rPr>
            </w:pPr>
            <w:r w:rsidRPr="00472E3B">
              <w:rPr>
                <w:rFonts w:ascii="Times New Roman" w:hAnsi="Times New Roman" w:cs="Times New Roman"/>
                <w:sz w:val="20"/>
                <w:szCs w:val="20"/>
              </w:rPr>
              <w:t>Rev. 0</w:t>
            </w:r>
            <w:r w:rsidR="00635E2B">
              <w:rPr>
                <w:rFonts w:ascii="Times New Roman" w:hAnsi="Times New Roman" w:cs="Times New Roman"/>
                <w:sz w:val="20"/>
                <w:szCs w:val="20"/>
              </w:rPr>
              <w:t>2</w:t>
            </w:r>
            <w:r w:rsidRPr="00472E3B">
              <w:rPr>
                <w:rFonts w:ascii="Times New Roman" w:hAnsi="Times New Roman" w:cs="Times New Roman"/>
                <w:sz w:val="20"/>
                <w:szCs w:val="20"/>
              </w:rPr>
              <w:t>/</w:t>
            </w:r>
            <w:r w:rsidR="00635E2B">
              <w:rPr>
                <w:rFonts w:ascii="Times New Roman" w:hAnsi="Times New Roman" w:cs="Times New Roman"/>
                <w:sz w:val="20"/>
                <w:szCs w:val="20"/>
              </w:rPr>
              <w:t>28</w:t>
            </w:r>
            <w:r w:rsidRPr="00472E3B">
              <w:rPr>
                <w:rFonts w:ascii="Times New Roman" w:hAnsi="Times New Roman" w:cs="Times New Roman"/>
                <w:sz w:val="20"/>
                <w:szCs w:val="20"/>
              </w:rPr>
              <w:t>/202</w:t>
            </w:r>
            <w:r w:rsidR="00635E2B">
              <w:rPr>
                <w:rFonts w:ascii="Times New Roman" w:hAnsi="Times New Roman" w:cs="Times New Roman"/>
                <w:sz w:val="20"/>
                <w:szCs w:val="20"/>
              </w:rPr>
              <w:t>5</w:t>
            </w:r>
            <w:r w:rsidR="00635E2B">
              <w:rPr>
                <w:rFonts w:ascii="Times New Roman" w:hAnsi="Times New Roman" w:cs="Times New Roman"/>
                <w:sz w:val="20"/>
                <w:szCs w:val="20"/>
              </w:rPr>
              <w:tab/>
            </w:r>
            <w:r w:rsidR="00635E2B" w:rsidRPr="00472E3B">
              <w:rPr>
                <w:rFonts w:ascii="Times New Roman" w:hAnsi="Times New Roman" w:cs="Times New Roman"/>
                <w:sz w:val="20"/>
                <w:szCs w:val="20"/>
              </w:rPr>
              <w:t xml:space="preserve">Page </w:t>
            </w:r>
            <w:r w:rsidR="00635E2B" w:rsidRPr="00472E3B">
              <w:rPr>
                <w:rFonts w:ascii="Times New Roman" w:hAnsi="Times New Roman" w:cs="Times New Roman"/>
                <w:sz w:val="20"/>
                <w:szCs w:val="20"/>
              </w:rPr>
              <w:fldChar w:fldCharType="begin"/>
            </w:r>
            <w:r w:rsidR="00635E2B" w:rsidRPr="00472E3B">
              <w:rPr>
                <w:rFonts w:ascii="Times New Roman" w:hAnsi="Times New Roman" w:cs="Times New Roman"/>
                <w:sz w:val="20"/>
                <w:szCs w:val="20"/>
              </w:rPr>
              <w:instrText xml:space="preserve"> PAGE </w:instrText>
            </w:r>
            <w:r w:rsidR="00635E2B" w:rsidRPr="00472E3B">
              <w:rPr>
                <w:rFonts w:ascii="Times New Roman" w:hAnsi="Times New Roman" w:cs="Times New Roman"/>
                <w:sz w:val="20"/>
                <w:szCs w:val="20"/>
              </w:rPr>
              <w:fldChar w:fldCharType="separate"/>
            </w:r>
            <w:r w:rsidR="00635E2B">
              <w:rPr>
                <w:rFonts w:ascii="Times New Roman" w:hAnsi="Times New Roman" w:cs="Times New Roman"/>
                <w:sz w:val="20"/>
                <w:szCs w:val="20"/>
              </w:rPr>
              <w:t>5</w:t>
            </w:r>
            <w:r w:rsidR="00635E2B" w:rsidRPr="00472E3B">
              <w:rPr>
                <w:rFonts w:ascii="Times New Roman" w:hAnsi="Times New Roman" w:cs="Times New Roman"/>
                <w:sz w:val="20"/>
                <w:szCs w:val="20"/>
              </w:rPr>
              <w:fldChar w:fldCharType="end"/>
            </w:r>
            <w:r w:rsidR="00635E2B" w:rsidRPr="00472E3B">
              <w:rPr>
                <w:rFonts w:ascii="Times New Roman" w:hAnsi="Times New Roman" w:cs="Times New Roman"/>
                <w:sz w:val="20"/>
                <w:szCs w:val="20"/>
              </w:rPr>
              <w:t xml:space="preserve"> of </w:t>
            </w:r>
            <w:r w:rsidR="00635E2B" w:rsidRPr="00472E3B">
              <w:rPr>
                <w:rFonts w:ascii="Times New Roman" w:hAnsi="Times New Roman" w:cs="Times New Roman"/>
                <w:sz w:val="20"/>
                <w:szCs w:val="20"/>
              </w:rPr>
              <w:fldChar w:fldCharType="begin"/>
            </w:r>
            <w:r w:rsidR="00635E2B" w:rsidRPr="00472E3B">
              <w:rPr>
                <w:rFonts w:ascii="Times New Roman" w:hAnsi="Times New Roman" w:cs="Times New Roman"/>
                <w:sz w:val="20"/>
                <w:szCs w:val="20"/>
              </w:rPr>
              <w:instrText xml:space="preserve"> NUMPAGES  </w:instrText>
            </w:r>
            <w:r w:rsidR="00635E2B" w:rsidRPr="00472E3B">
              <w:rPr>
                <w:rFonts w:ascii="Times New Roman" w:hAnsi="Times New Roman" w:cs="Times New Roman"/>
                <w:sz w:val="20"/>
                <w:szCs w:val="20"/>
              </w:rPr>
              <w:fldChar w:fldCharType="separate"/>
            </w:r>
            <w:r w:rsidR="00635E2B">
              <w:rPr>
                <w:rFonts w:ascii="Times New Roman" w:hAnsi="Times New Roman" w:cs="Times New Roman"/>
                <w:sz w:val="20"/>
                <w:szCs w:val="20"/>
              </w:rPr>
              <w:t>5</w:t>
            </w:r>
            <w:r w:rsidR="00635E2B" w:rsidRPr="00472E3B">
              <w:rPr>
                <w:rFonts w:ascii="Times New Roman" w:hAnsi="Times New Roman" w:cs="Times New Roman"/>
                <w:sz w:val="20"/>
                <w:szCs w:val="20"/>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0"/>
        <w:szCs w:val="20"/>
      </w:rPr>
      <w:id w:val="1246380290"/>
      <w:docPartObj>
        <w:docPartGallery w:val="Page Numbers (Bottom of Page)"/>
        <w:docPartUnique/>
      </w:docPartObj>
    </w:sdtPr>
    <w:sdtEndPr/>
    <w:sdtContent>
      <w:sdt>
        <w:sdtPr>
          <w:rPr>
            <w:rFonts w:ascii="Times New Roman" w:hAnsi="Times New Roman" w:cs="Times New Roman"/>
            <w:sz w:val="20"/>
            <w:szCs w:val="20"/>
          </w:rPr>
          <w:id w:val="1728636285"/>
          <w:docPartObj>
            <w:docPartGallery w:val="Page Numbers (Top of Page)"/>
            <w:docPartUnique/>
          </w:docPartObj>
        </w:sdtPr>
        <w:sdtEndPr/>
        <w:sdtContent>
          <w:p w14:paraId="28CDAF7B" w14:textId="77F2E0A6" w:rsidR="009E3F53" w:rsidRPr="009E3F53" w:rsidRDefault="009E3F53">
            <w:pPr>
              <w:pStyle w:val="Footer"/>
              <w:jc w:val="center"/>
              <w:rPr>
                <w:rFonts w:ascii="Times New Roman" w:hAnsi="Times New Roman" w:cs="Times New Roman"/>
                <w:sz w:val="20"/>
                <w:szCs w:val="20"/>
              </w:rPr>
            </w:pPr>
          </w:p>
          <w:p w14:paraId="73B0DDDF" w14:textId="51B277D6" w:rsidR="009E3F53" w:rsidRPr="009E3F53" w:rsidRDefault="009E3F53" w:rsidP="009E3F53">
            <w:pPr>
              <w:pStyle w:val="Footer"/>
              <w:rPr>
                <w:rFonts w:ascii="Times New Roman" w:hAnsi="Times New Roman" w:cs="Times New Roman"/>
                <w:sz w:val="20"/>
                <w:szCs w:val="20"/>
              </w:rPr>
            </w:pPr>
            <w:r w:rsidRPr="009E3F53">
              <w:rPr>
                <w:rFonts w:ascii="Times New Roman" w:hAnsi="Times New Roman" w:cs="Times New Roman"/>
                <w:sz w:val="20"/>
                <w:szCs w:val="20"/>
              </w:rPr>
              <w:t>Rev. 0</w:t>
            </w:r>
            <w:r w:rsidR="00635E2B">
              <w:rPr>
                <w:rFonts w:ascii="Times New Roman" w:hAnsi="Times New Roman" w:cs="Times New Roman"/>
                <w:sz w:val="20"/>
                <w:szCs w:val="20"/>
              </w:rPr>
              <w:t>2</w:t>
            </w:r>
            <w:r w:rsidRPr="009E3F53">
              <w:rPr>
                <w:rFonts w:ascii="Times New Roman" w:hAnsi="Times New Roman" w:cs="Times New Roman"/>
                <w:sz w:val="20"/>
                <w:szCs w:val="20"/>
              </w:rPr>
              <w:t>/</w:t>
            </w:r>
            <w:r w:rsidR="00635E2B">
              <w:rPr>
                <w:rFonts w:ascii="Times New Roman" w:hAnsi="Times New Roman" w:cs="Times New Roman"/>
                <w:sz w:val="20"/>
                <w:szCs w:val="20"/>
              </w:rPr>
              <w:t>28</w:t>
            </w:r>
            <w:r w:rsidRPr="009E3F53">
              <w:rPr>
                <w:rFonts w:ascii="Times New Roman" w:hAnsi="Times New Roman" w:cs="Times New Roman"/>
                <w:sz w:val="20"/>
                <w:szCs w:val="20"/>
              </w:rPr>
              <w:t>/202</w:t>
            </w:r>
            <w:r w:rsidR="00635E2B">
              <w:rPr>
                <w:rFonts w:ascii="Times New Roman" w:hAnsi="Times New Roman" w:cs="Times New Roman"/>
                <w:sz w:val="20"/>
                <w:szCs w:val="20"/>
              </w:rPr>
              <w:t>5</w:t>
            </w:r>
            <w:r w:rsidR="00635E2B">
              <w:rPr>
                <w:rFonts w:ascii="Times New Roman" w:hAnsi="Times New Roman" w:cs="Times New Roman"/>
                <w:sz w:val="20"/>
                <w:szCs w:val="20"/>
              </w:rPr>
              <w:tab/>
            </w:r>
            <w:r w:rsidR="00635E2B" w:rsidRPr="009E3F53">
              <w:rPr>
                <w:rFonts w:ascii="Times New Roman" w:hAnsi="Times New Roman" w:cs="Times New Roman"/>
                <w:sz w:val="20"/>
                <w:szCs w:val="20"/>
              </w:rPr>
              <w:t xml:space="preserve">Page </w:t>
            </w:r>
            <w:r w:rsidR="00635E2B" w:rsidRPr="009E3F53">
              <w:rPr>
                <w:rFonts w:ascii="Times New Roman" w:hAnsi="Times New Roman" w:cs="Times New Roman"/>
                <w:sz w:val="20"/>
                <w:szCs w:val="20"/>
              </w:rPr>
              <w:fldChar w:fldCharType="begin"/>
            </w:r>
            <w:r w:rsidR="00635E2B" w:rsidRPr="009E3F53">
              <w:rPr>
                <w:rFonts w:ascii="Times New Roman" w:hAnsi="Times New Roman" w:cs="Times New Roman"/>
                <w:sz w:val="20"/>
                <w:szCs w:val="20"/>
              </w:rPr>
              <w:instrText xml:space="preserve"> PAGE </w:instrText>
            </w:r>
            <w:r w:rsidR="00635E2B" w:rsidRPr="009E3F53">
              <w:rPr>
                <w:rFonts w:ascii="Times New Roman" w:hAnsi="Times New Roman" w:cs="Times New Roman"/>
                <w:sz w:val="20"/>
                <w:szCs w:val="20"/>
              </w:rPr>
              <w:fldChar w:fldCharType="separate"/>
            </w:r>
            <w:r w:rsidR="00635E2B">
              <w:rPr>
                <w:rFonts w:ascii="Times New Roman" w:hAnsi="Times New Roman" w:cs="Times New Roman"/>
                <w:sz w:val="20"/>
                <w:szCs w:val="20"/>
              </w:rPr>
              <w:t>1</w:t>
            </w:r>
            <w:r w:rsidR="00635E2B" w:rsidRPr="009E3F53">
              <w:rPr>
                <w:rFonts w:ascii="Times New Roman" w:hAnsi="Times New Roman" w:cs="Times New Roman"/>
                <w:sz w:val="20"/>
                <w:szCs w:val="20"/>
              </w:rPr>
              <w:fldChar w:fldCharType="end"/>
            </w:r>
            <w:r w:rsidR="00635E2B" w:rsidRPr="009E3F53">
              <w:rPr>
                <w:rFonts w:ascii="Times New Roman" w:hAnsi="Times New Roman" w:cs="Times New Roman"/>
                <w:sz w:val="20"/>
                <w:szCs w:val="20"/>
              </w:rPr>
              <w:t xml:space="preserve"> of </w:t>
            </w:r>
            <w:r w:rsidR="00635E2B" w:rsidRPr="009E3F53">
              <w:rPr>
                <w:rFonts w:ascii="Times New Roman" w:hAnsi="Times New Roman" w:cs="Times New Roman"/>
                <w:sz w:val="20"/>
                <w:szCs w:val="20"/>
              </w:rPr>
              <w:fldChar w:fldCharType="begin"/>
            </w:r>
            <w:r w:rsidR="00635E2B" w:rsidRPr="009E3F53">
              <w:rPr>
                <w:rFonts w:ascii="Times New Roman" w:hAnsi="Times New Roman" w:cs="Times New Roman"/>
                <w:sz w:val="20"/>
                <w:szCs w:val="20"/>
              </w:rPr>
              <w:instrText xml:space="preserve"> NUMPAGES  </w:instrText>
            </w:r>
            <w:r w:rsidR="00635E2B" w:rsidRPr="009E3F53">
              <w:rPr>
                <w:rFonts w:ascii="Times New Roman" w:hAnsi="Times New Roman" w:cs="Times New Roman"/>
                <w:sz w:val="20"/>
                <w:szCs w:val="20"/>
              </w:rPr>
              <w:fldChar w:fldCharType="separate"/>
            </w:r>
            <w:r w:rsidR="00635E2B">
              <w:rPr>
                <w:rFonts w:ascii="Times New Roman" w:hAnsi="Times New Roman" w:cs="Times New Roman"/>
                <w:sz w:val="20"/>
                <w:szCs w:val="20"/>
              </w:rPr>
              <w:t>5</w:t>
            </w:r>
            <w:r w:rsidR="00635E2B" w:rsidRPr="009E3F53">
              <w:rPr>
                <w:rFonts w:ascii="Times New Roman" w:hAnsi="Times New Roman" w:cs="Times New Roman"/>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19BB6" w14:textId="77777777" w:rsidR="000A1919" w:rsidRDefault="000A1919">
      <w:r>
        <w:separator/>
      </w:r>
    </w:p>
  </w:footnote>
  <w:footnote w:type="continuationSeparator" w:id="0">
    <w:p w14:paraId="09C68937" w14:textId="77777777" w:rsidR="000A1919" w:rsidRDefault="000A1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F2B1A" w14:textId="77777777" w:rsidR="003301F7" w:rsidRPr="002F652F" w:rsidRDefault="003301F7" w:rsidP="003301F7">
    <w:pPr>
      <w:ind w:left="2160"/>
      <w:jc w:val="right"/>
      <w:rPr>
        <w:rFonts w:ascii="Arial Black" w:hAnsi="Arial Black"/>
        <w:b/>
        <w:color w:val="008000"/>
        <w:sz w:val="20"/>
        <w:szCs w:val="20"/>
      </w:rPr>
    </w:pPr>
    <w:r>
      <w:rPr>
        <w:noProof/>
      </w:rPr>
      <w:drawing>
        <wp:anchor distT="0" distB="0" distL="114300" distR="114300" simplePos="0" relativeHeight="251662336" behindDoc="1" locked="0" layoutInCell="1" allowOverlap="1" wp14:anchorId="29578DE2" wp14:editId="1EEADB4A">
          <wp:simplePos x="0" y="0"/>
          <wp:positionH relativeFrom="column">
            <wp:posOffset>-228600</wp:posOffset>
          </wp:positionH>
          <wp:positionV relativeFrom="paragraph">
            <wp:posOffset>-226695</wp:posOffset>
          </wp:positionV>
          <wp:extent cx="1264920" cy="982980"/>
          <wp:effectExtent l="0" t="0" r="0" b="0"/>
          <wp:wrapNone/>
          <wp:docPr id="2078210649" name="Picture 2078210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4920" cy="9829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90793">
      <w:rPr>
        <w:rFonts w:ascii="Arial Black" w:hAnsi="Arial Black"/>
        <w:b/>
        <w:color w:val="008000"/>
        <w:sz w:val="20"/>
        <w:szCs w:val="20"/>
      </w:rPr>
      <w:t>CECIL SOIL CONSERVATION DISTRICT</w:t>
    </w:r>
  </w:p>
  <w:p w14:paraId="18F54A82" w14:textId="77777777" w:rsidR="003301F7" w:rsidRPr="002F652F" w:rsidRDefault="003301F7" w:rsidP="003301F7">
    <w:pPr>
      <w:jc w:val="right"/>
      <w:rPr>
        <w:rFonts w:ascii="Comic Sans MS" w:hAnsi="Comic Sans MS"/>
        <w:color w:val="008000"/>
        <w:sz w:val="18"/>
        <w:szCs w:val="18"/>
      </w:rPr>
    </w:pPr>
    <w:r w:rsidRPr="002F652F">
      <w:rPr>
        <w:rFonts w:ascii="Comic Sans MS" w:hAnsi="Comic Sans MS"/>
        <w:color w:val="008000"/>
        <w:sz w:val="18"/>
        <w:szCs w:val="18"/>
      </w:rPr>
      <w:t xml:space="preserve">105 Chesapeake Boulevard, Suite B-3, </w:t>
    </w:r>
    <w:smartTag w:uri="urn:schemas-microsoft-com:office:smarttags" w:element="place">
      <w:smartTag w:uri="urn:schemas-microsoft-com:office:smarttags" w:element="City">
        <w:r w:rsidRPr="002F652F">
          <w:rPr>
            <w:rFonts w:ascii="Comic Sans MS" w:hAnsi="Comic Sans MS"/>
            <w:color w:val="008000"/>
            <w:sz w:val="18"/>
            <w:szCs w:val="18"/>
          </w:rPr>
          <w:t>Elkton</w:t>
        </w:r>
      </w:smartTag>
      <w:r w:rsidRPr="002F652F">
        <w:rPr>
          <w:rFonts w:ascii="Comic Sans MS" w:hAnsi="Comic Sans MS"/>
          <w:color w:val="008000"/>
          <w:sz w:val="18"/>
          <w:szCs w:val="18"/>
        </w:rPr>
        <w:t xml:space="preserve">, </w:t>
      </w:r>
      <w:smartTag w:uri="urn:schemas-microsoft-com:office:smarttags" w:element="State">
        <w:r w:rsidRPr="002F652F">
          <w:rPr>
            <w:rFonts w:ascii="Comic Sans MS" w:hAnsi="Comic Sans MS"/>
            <w:color w:val="008000"/>
            <w:sz w:val="18"/>
            <w:szCs w:val="18"/>
          </w:rPr>
          <w:t>MD</w:t>
        </w:r>
      </w:smartTag>
      <w:r w:rsidRPr="002F652F">
        <w:rPr>
          <w:rFonts w:ascii="Comic Sans MS" w:hAnsi="Comic Sans MS"/>
          <w:color w:val="008000"/>
          <w:sz w:val="18"/>
          <w:szCs w:val="18"/>
        </w:rPr>
        <w:t xml:space="preserve">  </w:t>
      </w:r>
      <w:smartTag w:uri="urn:schemas-microsoft-com:office:smarttags" w:element="PostalCode">
        <w:r w:rsidRPr="002F652F">
          <w:rPr>
            <w:rFonts w:ascii="Comic Sans MS" w:hAnsi="Comic Sans MS"/>
            <w:color w:val="008000"/>
            <w:sz w:val="18"/>
            <w:szCs w:val="18"/>
          </w:rPr>
          <w:t>21921</w:t>
        </w:r>
      </w:smartTag>
    </w:smartTag>
  </w:p>
  <w:p w14:paraId="15380A56" w14:textId="4DA36236" w:rsidR="003301F7" w:rsidRDefault="003301F7" w:rsidP="003301F7">
    <w:pPr>
      <w:jc w:val="right"/>
      <w:rPr>
        <w:rStyle w:val="Hyperlink"/>
        <w:rFonts w:ascii="Comic Sans MS" w:hAnsi="Comic Sans MS"/>
        <w:sz w:val="18"/>
        <w:szCs w:val="18"/>
      </w:rPr>
    </w:pPr>
    <w:r w:rsidRPr="002F652F">
      <w:rPr>
        <w:rFonts w:ascii="Comic Sans MS" w:hAnsi="Comic Sans MS"/>
        <w:color w:val="008000"/>
        <w:sz w:val="18"/>
        <w:szCs w:val="18"/>
      </w:rPr>
      <w:t>(410)</w:t>
    </w:r>
    <w:r>
      <w:rPr>
        <w:rFonts w:ascii="Comic Sans MS" w:hAnsi="Comic Sans MS"/>
        <w:color w:val="008000"/>
        <w:sz w:val="18"/>
        <w:szCs w:val="18"/>
      </w:rPr>
      <w:t xml:space="preserve"> </w:t>
    </w:r>
    <w:r w:rsidRPr="002F652F">
      <w:rPr>
        <w:rFonts w:ascii="Comic Sans MS" w:hAnsi="Comic Sans MS"/>
        <w:color w:val="008000"/>
        <w:sz w:val="18"/>
        <w:szCs w:val="18"/>
      </w:rPr>
      <w:t xml:space="preserve">398-4411 Ext.3 </w:t>
    </w:r>
    <w:r w:rsidRPr="00DA4526">
      <w:rPr>
        <w:rFonts w:ascii="Comic Sans MS" w:hAnsi="Comic Sans MS"/>
        <w:color w:val="008000"/>
        <w:sz w:val="20"/>
        <w:szCs w:val="20"/>
      </w:rPr>
      <w:t>•</w:t>
    </w:r>
    <w:r>
      <w:rPr>
        <w:rFonts w:ascii="Comic Sans MS" w:hAnsi="Comic Sans MS"/>
        <w:color w:val="008000"/>
        <w:sz w:val="18"/>
        <w:szCs w:val="18"/>
      </w:rPr>
      <w:t xml:space="preserve"> </w:t>
    </w:r>
    <w:hyperlink r:id="rId2" w:history="1">
      <w:r w:rsidRPr="00F74BB7">
        <w:rPr>
          <w:rStyle w:val="Hyperlink"/>
          <w:rFonts w:ascii="Comic Sans MS" w:hAnsi="Comic Sans MS"/>
          <w:sz w:val="18"/>
          <w:szCs w:val="18"/>
        </w:rPr>
        <w:t>www.cecilscd.com</w:t>
      </w:r>
    </w:hyperlink>
  </w:p>
  <w:p w14:paraId="21F1460F" w14:textId="77777777" w:rsidR="003301F7" w:rsidRDefault="003301F7" w:rsidP="003301F7">
    <w:pPr>
      <w:jc w:val="right"/>
      <w:rPr>
        <w:rFonts w:ascii="Comic Sans MS" w:hAnsi="Comic Sans MS"/>
        <w:color w:val="008000"/>
        <w:sz w:val="18"/>
        <w:szCs w:val="18"/>
      </w:rPr>
    </w:pPr>
  </w:p>
  <w:p w14:paraId="4019657F" w14:textId="77777777" w:rsidR="003301F7" w:rsidRDefault="003301F7" w:rsidP="003301F7">
    <w:pPr>
      <w:pStyle w:val="Header"/>
    </w:pPr>
    <w:r>
      <w:rPr>
        <w:noProof/>
      </w:rPr>
      <mc:AlternateContent>
        <mc:Choice Requires="wps">
          <w:drawing>
            <wp:anchor distT="0" distB="0" distL="114300" distR="114300" simplePos="0" relativeHeight="251663360" behindDoc="1" locked="0" layoutInCell="1" allowOverlap="1" wp14:anchorId="32EB6499" wp14:editId="0B7F1CB3">
              <wp:simplePos x="0" y="0"/>
              <wp:positionH relativeFrom="column">
                <wp:posOffset>-395416</wp:posOffset>
              </wp:positionH>
              <wp:positionV relativeFrom="paragraph">
                <wp:posOffset>180614</wp:posOffset>
              </wp:positionV>
              <wp:extent cx="6858000" cy="0"/>
              <wp:effectExtent l="9525" t="7620" r="9525" b="11430"/>
              <wp:wrapNone/>
              <wp:docPr id="161923422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700">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3284A" id="Line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5pt,14.2pt" to="508.8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" strokecolor="green" strokeweight="1pt"/>
          </w:pict>
        </mc:Fallback>
      </mc:AlternateContent>
    </w:r>
  </w:p>
  <w:p w14:paraId="2284E58D" w14:textId="77777777" w:rsidR="003301F7" w:rsidRPr="003301F7" w:rsidRDefault="003301F7" w:rsidP="003301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4516D"/>
    <w:multiLevelType w:val="multilevel"/>
    <w:tmpl w:val="20387D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940EF6"/>
    <w:multiLevelType w:val="multilevel"/>
    <w:tmpl w:val="60B8CD18"/>
    <w:lvl w:ilvl="0">
      <w:start w:val="1"/>
      <w:numFmt w:val="upperRoman"/>
      <w:lvlText w:val="%1."/>
      <w:lvlJc w:val="left"/>
      <w:pPr>
        <w:ind w:left="480" w:hanging="360"/>
      </w:pPr>
      <w:rPr>
        <w:rFonts w:ascii="Garamond" w:eastAsia="Garamond" w:hAnsi="Garamond" w:cs="Garamond"/>
        <w:b/>
        <w:sz w:val="24"/>
        <w:szCs w:val="24"/>
      </w:rPr>
    </w:lvl>
    <w:lvl w:ilvl="1">
      <w:numFmt w:val="bullet"/>
      <w:lvlText w:val="•"/>
      <w:lvlJc w:val="left"/>
      <w:pPr>
        <w:ind w:left="520" w:hanging="360"/>
      </w:pPr>
    </w:lvl>
    <w:lvl w:ilvl="2">
      <w:numFmt w:val="bullet"/>
      <w:lvlText w:val="•"/>
      <w:lvlJc w:val="left"/>
      <w:pPr>
        <w:ind w:left="9800" w:hanging="360"/>
      </w:pPr>
    </w:lvl>
    <w:lvl w:ilvl="3">
      <w:numFmt w:val="bullet"/>
      <w:lvlText w:val="•"/>
      <w:lvlJc w:val="left"/>
      <w:pPr>
        <w:ind w:left="9852" w:hanging="360"/>
      </w:pPr>
    </w:lvl>
    <w:lvl w:ilvl="4">
      <w:numFmt w:val="bullet"/>
      <w:lvlText w:val="•"/>
      <w:lvlJc w:val="left"/>
      <w:pPr>
        <w:ind w:left="9905" w:hanging="360"/>
      </w:pPr>
    </w:lvl>
    <w:lvl w:ilvl="5">
      <w:numFmt w:val="bullet"/>
      <w:lvlText w:val="•"/>
      <w:lvlJc w:val="left"/>
      <w:pPr>
        <w:ind w:left="9957" w:hanging="360"/>
      </w:pPr>
    </w:lvl>
    <w:lvl w:ilvl="6">
      <w:numFmt w:val="bullet"/>
      <w:lvlText w:val="•"/>
      <w:lvlJc w:val="left"/>
      <w:pPr>
        <w:ind w:left="10010" w:hanging="360"/>
      </w:pPr>
    </w:lvl>
    <w:lvl w:ilvl="7">
      <w:numFmt w:val="bullet"/>
      <w:lvlText w:val="•"/>
      <w:lvlJc w:val="left"/>
      <w:pPr>
        <w:ind w:left="10062" w:hanging="360"/>
      </w:pPr>
    </w:lvl>
    <w:lvl w:ilvl="8">
      <w:numFmt w:val="bullet"/>
      <w:lvlText w:val="•"/>
      <w:lvlJc w:val="left"/>
      <w:pPr>
        <w:ind w:left="10115" w:hanging="360"/>
      </w:pPr>
    </w:lvl>
  </w:abstractNum>
  <w:num w:numId="1" w16cid:durableId="802699759">
    <w:abstractNumId w:val="0"/>
  </w:num>
  <w:num w:numId="2" w16cid:durableId="2109304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BEA"/>
    <w:rsid w:val="00035F9B"/>
    <w:rsid w:val="00064476"/>
    <w:rsid w:val="000A1919"/>
    <w:rsid w:val="000B2844"/>
    <w:rsid w:val="00167573"/>
    <w:rsid w:val="001B1069"/>
    <w:rsid w:val="001B21F5"/>
    <w:rsid w:val="001D2E4A"/>
    <w:rsid w:val="001D7AD0"/>
    <w:rsid w:val="00216FE1"/>
    <w:rsid w:val="002175B7"/>
    <w:rsid w:val="00221975"/>
    <w:rsid w:val="00233F4C"/>
    <w:rsid w:val="002349B6"/>
    <w:rsid w:val="002B705D"/>
    <w:rsid w:val="002F2579"/>
    <w:rsid w:val="0030748D"/>
    <w:rsid w:val="003301F7"/>
    <w:rsid w:val="00355954"/>
    <w:rsid w:val="003A147D"/>
    <w:rsid w:val="003A65AA"/>
    <w:rsid w:val="003C17F4"/>
    <w:rsid w:val="003C39ED"/>
    <w:rsid w:val="00426B4B"/>
    <w:rsid w:val="004328A2"/>
    <w:rsid w:val="004473F8"/>
    <w:rsid w:val="00472E3B"/>
    <w:rsid w:val="004A7BEA"/>
    <w:rsid w:val="005009E4"/>
    <w:rsid w:val="00535F09"/>
    <w:rsid w:val="00635E2B"/>
    <w:rsid w:val="00655E02"/>
    <w:rsid w:val="00674F46"/>
    <w:rsid w:val="006A39BC"/>
    <w:rsid w:val="00731EF3"/>
    <w:rsid w:val="00740E75"/>
    <w:rsid w:val="007A6B96"/>
    <w:rsid w:val="00801A64"/>
    <w:rsid w:val="0080298E"/>
    <w:rsid w:val="0080793B"/>
    <w:rsid w:val="00837771"/>
    <w:rsid w:val="008A7D33"/>
    <w:rsid w:val="008C1DF0"/>
    <w:rsid w:val="00901327"/>
    <w:rsid w:val="00915D1C"/>
    <w:rsid w:val="00924DEE"/>
    <w:rsid w:val="00926A0C"/>
    <w:rsid w:val="009528A2"/>
    <w:rsid w:val="00963105"/>
    <w:rsid w:val="009824F6"/>
    <w:rsid w:val="009B115C"/>
    <w:rsid w:val="009B2F3D"/>
    <w:rsid w:val="009E3F53"/>
    <w:rsid w:val="00A02CF9"/>
    <w:rsid w:val="00A93963"/>
    <w:rsid w:val="00AF1171"/>
    <w:rsid w:val="00B031BC"/>
    <w:rsid w:val="00B33ED0"/>
    <w:rsid w:val="00B805D3"/>
    <w:rsid w:val="00BA3603"/>
    <w:rsid w:val="00C37C2B"/>
    <w:rsid w:val="00C41924"/>
    <w:rsid w:val="00C53AD9"/>
    <w:rsid w:val="00C73765"/>
    <w:rsid w:val="00CE5237"/>
    <w:rsid w:val="00CE6550"/>
    <w:rsid w:val="00D15CC8"/>
    <w:rsid w:val="00D22528"/>
    <w:rsid w:val="00D5009F"/>
    <w:rsid w:val="00D72DBC"/>
    <w:rsid w:val="00D96FD4"/>
    <w:rsid w:val="00E000EB"/>
    <w:rsid w:val="00E54B89"/>
    <w:rsid w:val="00EC6C14"/>
    <w:rsid w:val="00F140E7"/>
    <w:rsid w:val="00F76084"/>
    <w:rsid w:val="00F846DB"/>
    <w:rsid w:val="00FE0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City"/>
  <w:smartTagType w:namespaceuri="urn:schemas-microsoft-com:office:smarttags" w:name="place"/>
  <w:smartTagType w:namespaceuri="urn:schemas-microsoft-com:office:smarttags" w:name="State"/>
  <w:shapeDefaults>
    <o:shapedefaults v:ext="edit" spidmax="34817"/>
    <o:shapelayout v:ext="edit">
      <o:idmap v:ext="edit" data="1"/>
    </o:shapelayout>
  </w:shapeDefaults>
  <w:decimalSymbol w:val="."/>
  <w:listSeparator w:val=","/>
  <w14:docId w14:val="4F154306"/>
  <w15:docId w15:val="{3849B686-8B0A-44C8-A130-66E0DAA8D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umanst521 Lt BT" w:eastAsia="Humanst521 Lt BT" w:hAnsi="Humanst521 Lt BT" w:cs="Humanst521 Lt BT"/>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40"/>
      <w:outlineLvl w:val="1"/>
    </w:pPr>
    <w:rPr>
      <w:rFonts w:ascii="Cambria" w:eastAsia="Cambria" w:hAnsi="Cambria" w:cs="Cambria"/>
      <w:color w:val="366091"/>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jc w:val="center"/>
      <w:outlineLvl w:val="4"/>
    </w:pPr>
    <w:rPr>
      <w:rFonts w:ascii="Times New Roman" w:eastAsia="Times New Roman" w:hAnsi="Times New Roman" w:cs="Times New Roman"/>
      <w:sz w:val="36"/>
      <w:szCs w:val="36"/>
    </w:rPr>
  </w:style>
  <w:style w:type="paragraph" w:styleId="Heading6">
    <w:name w:val="heading 6"/>
    <w:basedOn w:val="Normal"/>
    <w:next w:val="Normal"/>
    <w:pPr>
      <w:keepNext/>
      <w:jc w:val="center"/>
      <w:outlineLvl w:val="5"/>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8A7D33"/>
    <w:rPr>
      <w:sz w:val="16"/>
      <w:szCs w:val="16"/>
    </w:rPr>
  </w:style>
  <w:style w:type="paragraph" w:styleId="CommentText">
    <w:name w:val="annotation text"/>
    <w:basedOn w:val="Normal"/>
    <w:link w:val="CommentTextChar"/>
    <w:uiPriority w:val="99"/>
    <w:semiHidden/>
    <w:unhideWhenUsed/>
    <w:rsid w:val="008A7D33"/>
    <w:rPr>
      <w:sz w:val="20"/>
      <w:szCs w:val="20"/>
    </w:rPr>
  </w:style>
  <w:style w:type="character" w:customStyle="1" w:styleId="CommentTextChar">
    <w:name w:val="Comment Text Char"/>
    <w:basedOn w:val="DefaultParagraphFont"/>
    <w:link w:val="CommentText"/>
    <w:uiPriority w:val="99"/>
    <w:semiHidden/>
    <w:rsid w:val="008A7D33"/>
    <w:rPr>
      <w:sz w:val="20"/>
      <w:szCs w:val="20"/>
    </w:rPr>
  </w:style>
  <w:style w:type="paragraph" w:styleId="CommentSubject">
    <w:name w:val="annotation subject"/>
    <w:basedOn w:val="CommentText"/>
    <w:next w:val="CommentText"/>
    <w:link w:val="CommentSubjectChar"/>
    <w:uiPriority w:val="99"/>
    <w:semiHidden/>
    <w:unhideWhenUsed/>
    <w:rsid w:val="008A7D33"/>
    <w:rPr>
      <w:b/>
      <w:bCs/>
    </w:rPr>
  </w:style>
  <w:style w:type="character" w:customStyle="1" w:styleId="CommentSubjectChar">
    <w:name w:val="Comment Subject Char"/>
    <w:basedOn w:val="CommentTextChar"/>
    <w:link w:val="CommentSubject"/>
    <w:uiPriority w:val="99"/>
    <w:semiHidden/>
    <w:rsid w:val="008A7D33"/>
    <w:rPr>
      <w:b/>
      <w:bCs/>
      <w:sz w:val="20"/>
      <w:szCs w:val="20"/>
    </w:rPr>
  </w:style>
  <w:style w:type="paragraph" w:styleId="BalloonText">
    <w:name w:val="Balloon Text"/>
    <w:basedOn w:val="Normal"/>
    <w:link w:val="BalloonTextChar"/>
    <w:uiPriority w:val="99"/>
    <w:semiHidden/>
    <w:unhideWhenUsed/>
    <w:rsid w:val="008A7D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7D33"/>
    <w:rPr>
      <w:rFonts w:ascii="Segoe UI" w:hAnsi="Segoe UI" w:cs="Segoe UI"/>
      <w:sz w:val="18"/>
      <w:szCs w:val="18"/>
    </w:rPr>
  </w:style>
  <w:style w:type="paragraph" w:styleId="Header">
    <w:name w:val="header"/>
    <w:basedOn w:val="Normal"/>
    <w:link w:val="HeaderChar"/>
    <w:uiPriority w:val="99"/>
    <w:unhideWhenUsed/>
    <w:rsid w:val="00926A0C"/>
    <w:pPr>
      <w:tabs>
        <w:tab w:val="center" w:pos="4680"/>
        <w:tab w:val="right" w:pos="9360"/>
      </w:tabs>
    </w:pPr>
  </w:style>
  <w:style w:type="character" w:customStyle="1" w:styleId="HeaderChar">
    <w:name w:val="Header Char"/>
    <w:basedOn w:val="DefaultParagraphFont"/>
    <w:link w:val="Header"/>
    <w:uiPriority w:val="99"/>
    <w:rsid w:val="00926A0C"/>
  </w:style>
  <w:style w:type="paragraph" w:styleId="Footer">
    <w:name w:val="footer"/>
    <w:basedOn w:val="Normal"/>
    <w:link w:val="FooterChar"/>
    <w:uiPriority w:val="99"/>
    <w:unhideWhenUsed/>
    <w:rsid w:val="00926A0C"/>
    <w:pPr>
      <w:tabs>
        <w:tab w:val="center" w:pos="4680"/>
        <w:tab w:val="right" w:pos="9360"/>
      </w:tabs>
    </w:pPr>
  </w:style>
  <w:style w:type="character" w:customStyle="1" w:styleId="FooterChar">
    <w:name w:val="Footer Char"/>
    <w:basedOn w:val="DefaultParagraphFont"/>
    <w:link w:val="Footer"/>
    <w:uiPriority w:val="99"/>
    <w:rsid w:val="00926A0C"/>
  </w:style>
  <w:style w:type="character" w:styleId="Hyperlink">
    <w:name w:val="Hyperlink"/>
    <w:basedOn w:val="DefaultParagraphFont"/>
    <w:rsid w:val="004328A2"/>
    <w:rPr>
      <w:color w:val="0000FF" w:themeColor="hyperlink"/>
      <w:u w:val="single"/>
    </w:rPr>
  </w:style>
  <w:style w:type="paragraph" w:styleId="ListParagraph">
    <w:name w:val="List Paragraph"/>
    <w:basedOn w:val="Normal"/>
    <w:uiPriority w:val="34"/>
    <w:qFormat/>
    <w:rsid w:val="003074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cecilscd.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4</Pages>
  <Words>1953</Words>
  <Characters>11137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State of Maryland</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Smith</dc:creator>
  <cp:lastModifiedBy>Gerry Powell</cp:lastModifiedBy>
  <cp:revision>12</cp:revision>
  <cp:lastPrinted>2023-12-06T16:58:00Z</cp:lastPrinted>
  <dcterms:created xsi:type="dcterms:W3CDTF">2024-05-09T13:40:00Z</dcterms:created>
  <dcterms:modified xsi:type="dcterms:W3CDTF">2025-04-22T20:49:00Z</dcterms:modified>
</cp:coreProperties>
</file>